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B6D899" w14:textId="77777777" w:rsidR="003404F2" w:rsidRDefault="003404F2" w:rsidP="00EA1F39">
      <w:pPr>
        <w:spacing w:line="360" w:lineRule="auto"/>
        <w:jc w:val="both"/>
        <w:rPr>
          <w:rFonts w:ascii="Arial" w:hAnsi="Arial" w:cs="Arial"/>
          <w:b/>
          <w:sz w:val="32"/>
          <w:szCs w:val="32"/>
        </w:rPr>
      </w:pPr>
    </w:p>
    <w:p w14:paraId="3ED2F018" w14:textId="312210F0" w:rsidR="00EA1F39" w:rsidRPr="003404F2" w:rsidRDefault="00EA1F39" w:rsidP="00EA1F39">
      <w:pPr>
        <w:spacing w:line="360" w:lineRule="auto"/>
        <w:jc w:val="both"/>
        <w:rPr>
          <w:rFonts w:ascii="Arial" w:hAnsi="Arial" w:cs="Arial"/>
          <w:b/>
        </w:rPr>
      </w:pPr>
      <w:r w:rsidRPr="00771888">
        <w:rPr>
          <w:rFonts w:ascii="Arial" w:hAnsi="Arial" w:cs="Arial"/>
          <w:b/>
          <w:sz w:val="32"/>
          <w:szCs w:val="32"/>
        </w:rPr>
        <w:t>P</w:t>
      </w:r>
      <w:r w:rsidRPr="003404F2">
        <w:rPr>
          <w:rFonts w:ascii="Arial" w:hAnsi="Arial" w:cs="Arial"/>
          <w:b/>
          <w:sz w:val="32"/>
          <w:szCs w:val="32"/>
        </w:rPr>
        <w:t>RESSEINFORMATION</w:t>
      </w:r>
    </w:p>
    <w:p w14:paraId="3D51A242" w14:textId="77777777" w:rsidR="00EA1F39" w:rsidRPr="003404F2" w:rsidRDefault="00EA1F39" w:rsidP="00EA1F39">
      <w:pPr>
        <w:rPr>
          <w:rFonts w:ascii="Arial" w:hAnsi="Arial" w:cs="Arial"/>
          <w:b/>
          <w:color w:val="FF0000"/>
        </w:rPr>
      </w:pPr>
    </w:p>
    <w:p w14:paraId="44D6EEB5" w14:textId="0284C38A" w:rsidR="007F6736" w:rsidRPr="003404F2" w:rsidRDefault="007F6736" w:rsidP="007F6736">
      <w:pPr>
        <w:rPr>
          <w:rFonts w:ascii="Arial" w:hAnsi="Arial" w:cs="Arial"/>
          <w:b/>
          <w:sz w:val="28"/>
          <w:szCs w:val="28"/>
        </w:rPr>
      </w:pPr>
      <w:r w:rsidRPr="003404F2">
        <w:rPr>
          <w:rFonts w:ascii="Arial" w:hAnsi="Arial" w:cs="Arial"/>
          <w:b/>
          <w:sz w:val="28"/>
          <w:szCs w:val="28"/>
        </w:rPr>
        <w:t>Mit Franchise zu</w:t>
      </w:r>
      <w:r w:rsidR="001E0A5E" w:rsidRPr="003404F2">
        <w:rPr>
          <w:rFonts w:ascii="Arial" w:hAnsi="Arial" w:cs="Arial"/>
          <w:b/>
          <w:sz w:val="28"/>
          <w:szCs w:val="28"/>
        </w:rPr>
        <w:t>m</w:t>
      </w:r>
      <w:r w:rsidRPr="003404F2">
        <w:rPr>
          <w:rFonts w:ascii="Arial" w:hAnsi="Arial" w:cs="Arial"/>
          <w:b/>
          <w:sz w:val="28"/>
          <w:szCs w:val="28"/>
        </w:rPr>
        <w:t xml:space="preserve"> Erfolg und Wachstum.</w:t>
      </w:r>
    </w:p>
    <w:p w14:paraId="5CAABB47" w14:textId="29B604D0" w:rsidR="005B50FE" w:rsidRPr="003404F2" w:rsidRDefault="00EA1F39" w:rsidP="005B50FE">
      <w:pPr>
        <w:rPr>
          <w:rFonts w:ascii="Arial" w:hAnsi="Arial" w:cs="Arial"/>
          <w:b/>
          <w:bCs/>
          <w:i/>
          <w:iCs/>
          <w:color w:val="000000"/>
        </w:rPr>
      </w:pPr>
      <w:r w:rsidRPr="003404F2">
        <w:rPr>
          <w:rFonts w:ascii="Arial" w:hAnsi="Arial" w:cs="Arial"/>
          <w:b/>
          <w:bCs/>
          <w:i/>
          <w:iCs/>
        </w:rPr>
        <w:t xml:space="preserve">Krefeld, </w:t>
      </w:r>
      <w:r w:rsidR="007F6736" w:rsidRPr="003404F2">
        <w:rPr>
          <w:rFonts w:ascii="Arial" w:hAnsi="Arial" w:cs="Arial"/>
          <w:b/>
          <w:bCs/>
          <w:i/>
          <w:iCs/>
        </w:rPr>
        <w:t>September</w:t>
      </w:r>
      <w:r w:rsidR="00583AEB" w:rsidRPr="003404F2">
        <w:rPr>
          <w:rFonts w:ascii="Arial" w:hAnsi="Arial" w:cs="Arial"/>
          <w:b/>
          <w:bCs/>
          <w:i/>
          <w:iCs/>
        </w:rPr>
        <w:t xml:space="preserve"> 2021</w:t>
      </w:r>
      <w:r w:rsidRPr="003404F2">
        <w:rPr>
          <w:rFonts w:ascii="Arial" w:hAnsi="Arial" w:cs="Arial"/>
          <w:b/>
          <w:bCs/>
          <w:i/>
          <w:iCs/>
        </w:rPr>
        <w:t>.</w:t>
      </w:r>
      <w:r w:rsidR="005B50FE" w:rsidRPr="003404F2">
        <w:rPr>
          <w:rFonts w:ascii="Arial" w:hAnsi="Arial" w:cs="Arial"/>
          <w:b/>
          <w:bCs/>
          <w:i/>
          <w:iCs/>
        </w:rPr>
        <w:t xml:space="preserve"> </w:t>
      </w:r>
      <w:r w:rsidR="005B50FE" w:rsidRPr="003404F2">
        <w:rPr>
          <w:rFonts w:ascii="Arial" w:hAnsi="Arial" w:cs="Arial"/>
          <w:b/>
          <w:bCs/>
          <w:i/>
          <w:iCs/>
        </w:rPr>
        <w:br/>
      </w:r>
      <w:r w:rsidR="005B50FE" w:rsidRPr="003404F2">
        <w:rPr>
          <w:rFonts w:ascii="Arial" w:hAnsi="Arial" w:cs="Arial"/>
          <w:b/>
          <w:bCs/>
          <w:i/>
          <w:iCs/>
          <w:color w:val="000000"/>
        </w:rPr>
        <w:t xml:space="preserve">Nachfolgeregelung mit der Systemintegration vollzogen </w:t>
      </w:r>
    </w:p>
    <w:p w14:paraId="440C40DE" w14:textId="4B75C842" w:rsidR="005B50FE" w:rsidRPr="003404F2" w:rsidRDefault="005B50FE" w:rsidP="00D15E99">
      <w:pPr>
        <w:jc w:val="both"/>
        <w:rPr>
          <w:rFonts w:ascii="Arial" w:hAnsi="Arial" w:cs="Arial"/>
          <w:color w:val="000000"/>
        </w:rPr>
      </w:pPr>
      <w:r w:rsidRPr="003404F2">
        <w:rPr>
          <w:rFonts w:ascii="Arial" w:hAnsi="Arial" w:cs="Arial"/>
          <w:color w:val="000000"/>
        </w:rPr>
        <w:t xml:space="preserve">Die H. W. Goldhammer GmbH &amp; Co. KG mit Sitz in Schweindorf (Kreis Wittmund) hat sich zum 1. Januar 2021 im Rahmen der Nachfolgeregelung als selbstständiger Franchisepartner dem BAUEN+LEBEN-System angeschlossen. Mit der </w:t>
      </w:r>
      <w:r w:rsidR="00425A33">
        <w:rPr>
          <w:rFonts w:ascii="Arial" w:hAnsi="Arial" w:cs="Arial"/>
          <w:color w:val="000000"/>
        </w:rPr>
        <w:t>Volli</w:t>
      </w:r>
      <w:r w:rsidRPr="003404F2">
        <w:rPr>
          <w:rFonts w:ascii="Arial" w:hAnsi="Arial" w:cs="Arial"/>
          <w:color w:val="000000"/>
        </w:rPr>
        <w:t>ntegration</w:t>
      </w:r>
      <w:r w:rsidR="00425A33">
        <w:rPr>
          <w:rFonts w:ascii="Arial" w:hAnsi="Arial" w:cs="Arial"/>
          <w:color w:val="000000"/>
        </w:rPr>
        <w:t xml:space="preserve"> zum </w:t>
      </w:r>
      <w:r w:rsidR="00A968E6">
        <w:rPr>
          <w:rFonts w:ascii="Arial" w:hAnsi="Arial" w:cs="Arial"/>
          <w:color w:val="000000"/>
        </w:rPr>
        <w:t>30.08.2021</w:t>
      </w:r>
      <w:r w:rsidRPr="003404F2">
        <w:rPr>
          <w:rFonts w:ascii="Arial" w:hAnsi="Arial" w:cs="Arial"/>
          <w:color w:val="000000"/>
        </w:rPr>
        <w:t xml:space="preserve"> wurde die alte Warenwirtschaft VERA durch UNITRADE ersetzt. Die Umstellung erfolgte mit Unterstützung durch ein EDV-Team von B</w:t>
      </w:r>
      <w:r w:rsidR="00D15E99" w:rsidRPr="003404F2">
        <w:rPr>
          <w:rFonts w:ascii="Arial" w:hAnsi="Arial" w:cs="Arial"/>
          <w:color w:val="000000"/>
        </w:rPr>
        <w:t>AUEN</w:t>
      </w:r>
      <w:r w:rsidRPr="003404F2">
        <w:rPr>
          <w:rFonts w:ascii="Arial" w:hAnsi="Arial" w:cs="Arial"/>
          <w:color w:val="000000"/>
        </w:rPr>
        <w:t>+L</w:t>
      </w:r>
      <w:r w:rsidR="00D15E99" w:rsidRPr="003404F2">
        <w:rPr>
          <w:rFonts w:ascii="Arial" w:hAnsi="Arial" w:cs="Arial"/>
          <w:color w:val="000000"/>
        </w:rPr>
        <w:t>EBEN</w:t>
      </w:r>
      <w:r w:rsidRPr="003404F2">
        <w:rPr>
          <w:rFonts w:ascii="Arial" w:hAnsi="Arial" w:cs="Arial"/>
          <w:color w:val="000000"/>
        </w:rPr>
        <w:t xml:space="preserve">. </w:t>
      </w:r>
    </w:p>
    <w:p w14:paraId="5DA500AE" w14:textId="01D76E59" w:rsidR="00D15E99" w:rsidRPr="003404F2" w:rsidRDefault="005B50FE" w:rsidP="00D15E99">
      <w:pPr>
        <w:jc w:val="both"/>
        <w:rPr>
          <w:rFonts w:ascii="Arial" w:hAnsi="Arial" w:cs="Arial"/>
          <w:color w:val="000000"/>
        </w:rPr>
      </w:pPr>
      <w:r w:rsidRPr="003404F2">
        <w:rPr>
          <w:rFonts w:ascii="Arial" w:hAnsi="Arial" w:cs="Arial"/>
          <w:color w:val="000000"/>
        </w:rPr>
        <w:t>„Das war ein großes Projekt und dies allein zu stemmen</w:t>
      </w:r>
      <w:r w:rsidR="0042073C">
        <w:rPr>
          <w:rFonts w:ascii="Arial" w:hAnsi="Arial" w:cs="Arial"/>
          <w:color w:val="000000"/>
        </w:rPr>
        <w:t xml:space="preserve">, </w:t>
      </w:r>
      <w:r w:rsidRPr="003404F2">
        <w:rPr>
          <w:rFonts w:ascii="Arial" w:hAnsi="Arial" w:cs="Arial"/>
          <w:color w:val="000000"/>
        </w:rPr>
        <w:t>hätten wir nur schwer geschafft</w:t>
      </w:r>
      <w:r w:rsidR="003404F2" w:rsidRPr="003404F2">
        <w:rPr>
          <w:rFonts w:ascii="Arial" w:hAnsi="Arial" w:cs="Arial"/>
          <w:color w:val="000000"/>
        </w:rPr>
        <w:t xml:space="preserve">. </w:t>
      </w:r>
      <w:r w:rsidR="00D15E99" w:rsidRPr="003404F2">
        <w:rPr>
          <w:rFonts w:ascii="Arial" w:hAnsi="Arial" w:cs="Arial"/>
        </w:rPr>
        <w:t xml:space="preserve">Unser gemeinsames Ziel mit der Systempartnerschaft ist es, zukünftig Prozesse weiter zu entwickeln und einen noch intensiveren Fokus auf unsere Kunden gewinnen zu können, um so die Kunden weiterhin mit unserer Expertise zu unterstützen“, betont </w:t>
      </w:r>
      <w:r w:rsidR="00D15E99" w:rsidRPr="003404F2">
        <w:rPr>
          <w:rFonts w:ascii="Arial" w:hAnsi="Arial" w:cs="Arial"/>
          <w:color w:val="000000"/>
        </w:rPr>
        <w:t>Birgit Siebels-Janßen</w:t>
      </w:r>
      <w:r w:rsidR="002E0690">
        <w:rPr>
          <w:rFonts w:ascii="Arial" w:hAnsi="Arial" w:cs="Arial"/>
          <w:color w:val="000000"/>
        </w:rPr>
        <w:t>,</w:t>
      </w:r>
      <w:r w:rsidR="003404F2" w:rsidRPr="003404F2">
        <w:rPr>
          <w:rFonts w:ascii="Arial" w:hAnsi="Arial" w:cs="Arial"/>
          <w:color w:val="000000"/>
        </w:rPr>
        <w:t xml:space="preserve"> </w:t>
      </w:r>
      <w:r w:rsidR="00D15E99" w:rsidRPr="003404F2">
        <w:rPr>
          <w:rFonts w:ascii="Arial" w:hAnsi="Arial" w:cs="Arial"/>
          <w:color w:val="000000"/>
        </w:rPr>
        <w:t xml:space="preserve">Prokuristin der </w:t>
      </w:r>
      <w:r w:rsidR="00D15E99" w:rsidRPr="003404F2">
        <w:rPr>
          <w:rFonts w:ascii="Arial" w:hAnsi="Arial" w:cs="Arial"/>
        </w:rPr>
        <w:t>H</w:t>
      </w:r>
      <w:r w:rsidR="003404F2">
        <w:rPr>
          <w:rFonts w:ascii="Arial" w:hAnsi="Arial" w:cs="Arial"/>
        </w:rPr>
        <w:t>. W.</w:t>
      </w:r>
      <w:r w:rsidR="00D15E99" w:rsidRPr="003404F2">
        <w:rPr>
          <w:rFonts w:ascii="Arial" w:hAnsi="Arial" w:cs="Arial"/>
        </w:rPr>
        <w:t xml:space="preserve"> Goldhammer GmbH &amp; Co. KG.</w:t>
      </w:r>
    </w:p>
    <w:p w14:paraId="1C310D0C" w14:textId="624C8E9F" w:rsidR="005B50FE" w:rsidRPr="003404F2" w:rsidRDefault="005B50FE" w:rsidP="00D15E99">
      <w:pPr>
        <w:jc w:val="both"/>
        <w:rPr>
          <w:rFonts w:ascii="Arial" w:hAnsi="Arial" w:cs="Arial"/>
          <w:color w:val="000000"/>
        </w:rPr>
      </w:pPr>
      <w:r w:rsidRPr="003404F2">
        <w:rPr>
          <w:rFonts w:ascii="Arial" w:hAnsi="Arial" w:cs="Arial"/>
          <w:color w:val="000000"/>
        </w:rPr>
        <w:t>Das BAUEN+LEBEN-System hat damit aktuell 22 Franchisepartner</w:t>
      </w:r>
      <w:r w:rsidR="002E0690">
        <w:rPr>
          <w:rFonts w:ascii="Arial" w:hAnsi="Arial" w:cs="Arial"/>
          <w:color w:val="000000"/>
        </w:rPr>
        <w:t>,</w:t>
      </w:r>
      <w:r w:rsidR="003404F2">
        <w:rPr>
          <w:rFonts w:ascii="Arial" w:hAnsi="Arial" w:cs="Arial"/>
          <w:color w:val="000000"/>
        </w:rPr>
        <w:t xml:space="preserve"> </w:t>
      </w:r>
      <w:r w:rsidRPr="003404F2">
        <w:rPr>
          <w:rFonts w:ascii="Arial" w:hAnsi="Arial" w:cs="Arial"/>
          <w:color w:val="000000"/>
        </w:rPr>
        <w:t>bundesweit insgesamt 73 Standorte</w:t>
      </w:r>
      <w:r w:rsidR="003404F2" w:rsidRPr="003404F2">
        <w:rPr>
          <w:rFonts w:ascii="Arial" w:hAnsi="Arial" w:cs="Arial"/>
          <w:color w:val="000000"/>
        </w:rPr>
        <w:t xml:space="preserve"> und</w:t>
      </w:r>
      <w:r w:rsidRPr="003404F2">
        <w:rPr>
          <w:rFonts w:ascii="Arial" w:hAnsi="Arial" w:cs="Arial"/>
          <w:color w:val="000000"/>
        </w:rPr>
        <w:t xml:space="preserve"> richtet sich vornehmlich an selbstständige, inhabergeführte Fachhandelsbetriebe für Baustoffe, Holz und Dach.</w:t>
      </w:r>
    </w:p>
    <w:p w14:paraId="715524A4" w14:textId="77777777" w:rsidR="001E0A5E" w:rsidRPr="003404F2" w:rsidRDefault="001E0A5E" w:rsidP="00A968E6">
      <w:pPr>
        <w:spacing w:after="0"/>
        <w:rPr>
          <w:rFonts w:ascii="Arial" w:hAnsi="Arial" w:cs="Arial"/>
        </w:rPr>
      </w:pPr>
    </w:p>
    <w:p w14:paraId="007B3D89" w14:textId="61BED744" w:rsidR="001E0A5E" w:rsidRPr="003404F2" w:rsidRDefault="001E0A5E" w:rsidP="001E0A5E">
      <w:pPr>
        <w:spacing w:after="0"/>
        <w:ind w:left="-567" w:firstLine="567"/>
        <w:rPr>
          <w:rFonts w:ascii="Arial" w:hAnsi="Arial" w:cs="Arial"/>
        </w:rPr>
      </w:pPr>
      <w:r w:rsidRPr="003404F2">
        <w:rPr>
          <w:rFonts w:ascii="Arial" w:hAnsi="Arial" w:cs="Arial"/>
        </w:rPr>
        <w:t xml:space="preserve">Weitere Informationen </w:t>
      </w:r>
      <w:r w:rsidRPr="003404F2">
        <w:rPr>
          <w:rFonts w:ascii="Arial" w:hAnsi="Arial" w:cs="Arial"/>
          <w:color w:val="000000"/>
        </w:rPr>
        <w:t xml:space="preserve">finden Sie unter </w:t>
      </w:r>
      <w:hyperlink r:id="rId8" w:history="1">
        <w:r w:rsidRPr="003404F2">
          <w:rPr>
            <w:rStyle w:val="Hyperlink"/>
            <w:rFonts w:ascii="Arial" w:hAnsi="Arial" w:cs="Arial"/>
          </w:rPr>
          <w:t>https://bauenundleben.de/ueber-uns/news-presse</w:t>
        </w:r>
      </w:hyperlink>
      <w:r w:rsidRPr="003404F2">
        <w:rPr>
          <w:rFonts w:ascii="Arial" w:hAnsi="Arial" w:cs="Arial"/>
        </w:rPr>
        <w:t xml:space="preserve"> </w:t>
      </w:r>
    </w:p>
    <w:p w14:paraId="40DC34F5" w14:textId="615257DB" w:rsidR="004716B0" w:rsidRPr="003404F2" w:rsidRDefault="004716B0" w:rsidP="004716B0">
      <w:pPr>
        <w:spacing w:line="360" w:lineRule="auto"/>
        <w:rPr>
          <w:rFonts w:ascii="Arial" w:hAnsi="Arial" w:cs="Arial"/>
          <w:color w:val="000000" w:themeColor="text1"/>
        </w:rPr>
      </w:pPr>
      <w:r w:rsidRPr="003404F2">
        <w:rPr>
          <w:rFonts w:ascii="Arial" w:hAnsi="Arial" w:cs="Arial"/>
          <w:color w:val="000000" w:themeColor="text1"/>
        </w:rPr>
        <w:t>ca.</w:t>
      </w:r>
      <w:r w:rsidR="00D15E99" w:rsidRPr="003404F2">
        <w:rPr>
          <w:rFonts w:ascii="Arial" w:hAnsi="Arial" w:cs="Arial"/>
          <w:color w:val="000000" w:themeColor="text1"/>
        </w:rPr>
        <w:t>1</w:t>
      </w:r>
      <w:r w:rsidR="00A968E6">
        <w:rPr>
          <w:rFonts w:ascii="Arial" w:hAnsi="Arial" w:cs="Arial"/>
          <w:color w:val="000000" w:themeColor="text1"/>
        </w:rPr>
        <w:t>119</w:t>
      </w:r>
      <w:r w:rsidR="00D15E99" w:rsidRPr="003404F2">
        <w:rPr>
          <w:rFonts w:ascii="Arial" w:hAnsi="Arial" w:cs="Arial"/>
          <w:color w:val="000000" w:themeColor="text1"/>
        </w:rPr>
        <w:t xml:space="preserve"> </w:t>
      </w:r>
      <w:r w:rsidRPr="003404F2">
        <w:rPr>
          <w:rFonts w:ascii="Arial" w:hAnsi="Arial" w:cs="Arial"/>
          <w:color w:val="000000" w:themeColor="text1"/>
        </w:rPr>
        <w:t>Zeichen Fließtext (inkl. Leerzeichen)</w:t>
      </w:r>
    </w:p>
    <w:p w14:paraId="271EED66" w14:textId="342AE273" w:rsidR="004716B0" w:rsidRPr="003404F2" w:rsidRDefault="004716B0" w:rsidP="006703DB">
      <w:pPr>
        <w:shd w:val="clear" w:color="auto" w:fill="FFFFFF"/>
        <w:spacing w:after="0"/>
        <w:jc w:val="both"/>
        <w:rPr>
          <w:rFonts w:ascii="Arial" w:hAnsi="Arial" w:cs="Arial"/>
          <w:sz w:val="24"/>
          <w:szCs w:val="24"/>
        </w:rPr>
      </w:pPr>
    </w:p>
    <w:p w14:paraId="49F0B909" w14:textId="46FBC34B" w:rsidR="003524AC" w:rsidRPr="003404F2" w:rsidRDefault="003524AC" w:rsidP="006703DB">
      <w:pPr>
        <w:shd w:val="clear" w:color="auto" w:fill="FFFFFF"/>
        <w:spacing w:after="0"/>
        <w:jc w:val="both"/>
        <w:rPr>
          <w:rFonts w:ascii="Arial" w:hAnsi="Arial" w:cs="Arial"/>
          <w:sz w:val="24"/>
          <w:szCs w:val="24"/>
        </w:rPr>
      </w:pPr>
    </w:p>
    <w:p w14:paraId="437FF4FB" w14:textId="387B3645" w:rsidR="001E0A5E" w:rsidRDefault="001E0A5E" w:rsidP="006703DB">
      <w:pPr>
        <w:shd w:val="clear" w:color="auto" w:fill="FFFFFF"/>
        <w:spacing w:after="0"/>
        <w:jc w:val="both"/>
        <w:rPr>
          <w:rFonts w:ascii="Arial" w:hAnsi="Arial" w:cs="Arial"/>
          <w:sz w:val="24"/>
          <w:szCs w:val="24"/>
        </w:rPr>
      </w:pPr>
    </w:p>
    <w:p w14:paraId="69DDC89C" w14:textId="7C65F6D0" w:rsidR="003F463E" w:rsidRDefault="003F463E" w:rsidP="006703DB">
      <w:pPr>
        <w:shd w:val="clear" w:color="auto" w:fill="FFFFFF"/>
        <w:spacing w:after="0"/>
        <w:jc w:val="both"/>
        <w:rPr>
          <w:rFonts w:ascii="Arial" w:hAnsi="Arial" w:cs="Arial"/>
          <w:sz w:val="24"/>
          <w:szCs w:val="24"/>
        </w:rPr>
      </w:pPr>
    </w:p>
    <w:p w14:paraId="6EBA8A36" w14:textId="0555352E" w:rsidR="003F463E" w:rsidRDefault="003F463E" w:rsidP="006703DB">
      <w:pPr>
        <w:shd w:val="clear" w:color="auto" w:fill="FFFFFF"/>
        <w:spacing w:after="0"/>
        <w:jc w:val="both"/>
        <w:rPr>
          <w:rFonts w:ascii="Arial" w:hAnsi="Arial" w:cs="Arial"/>
          <w:sz w:val="24"/>
          <w:szCs w:val="24"/>
        </w:rPr>
      </w:pPr>
    </w:p>
    <w:p w14:paraId="30E5C70E" w14:textId="7A123767" w:rsidR="003F463E" w:rsidRDefault="003F463E" w:rsidP="006703DB">
      <w:pPr>
        <w:shd w:val="clear" w:color="auto" w:fill="FFFFFF"/>
        <w:spacing w:after="0"/>
        <w:jc w:val="both"/>
        <w:rPr>
          <w:rFonts w:ascii="Arial" w:hAnsi="Arial" w:cs="Arial"/>
          <w:sz w:val="24"/>
          <w:szCs w:val="24"/>
        </w:rPr>
      </w:pPr>
    </w:p>
    <w:p w14:paraId="27E46A06" w14:textId="00C4288C" w:rsidR="003F463E" w:rsidRDefault="003F463E" w:rsidP="006703DB">
      <w:pPr>
        <w:shd w:val="clear" w:color="auto" w:fill="FFFFFF"/>
        <w:spacing w:after="0"/>
        <w:jc w:val="both"/>
        <w:rPr>
          <w:rFonts w:ascii="Arial" w:hAnsi="Arial" w:cs="Arial"/>
          <w:sz w:val="24"/>
          <w:szCs w:val="24"/>
        </w:rPr>
      </w:pPr>
    </w:p>
    <w:p w14:paraId="00543777" w14:textId="39E070FA" w:rsidR="003F463E" w:rsidRDefault="003F463E" w:rsidP="006703DB">
      <w:pPr>
        <w:shd w:val="clear" w:color="auto" w:fill="FFFFFF"/>
        <w:spacing w:after="0"/>
        <w:jc w:val="both"/>
        <w:rPr>
          <w:rFonts w:ascii="Arial" w:hAnsi="Arial" w:cs="Arial"/>
          <w:sz w:val="24"/>
          <w:szCs w:val="24"/>
        </w:rPr>
      </w:pPr>
    </w:p>
    <w:p w14:paraId="725AF441" w14:textId="00906DC3" w:rsidR="003F463E" w:rsidRDefault="003F463E" w:rsidP="006703DB">
      <w:pPr>
        <w:shd w:val="clear" w:color="auto" w:fill="FFFFFF"/>
        <w:spacing w:after="0"/>
        <w:jc w:val="both"/>
        <w:rPr>
          <w:rFonts w:ascii="Arial" w:hAnsi="Arial" w:cs="Arial"/>
          <w:sz w:val="24"/>
          <w:szCs w:val="24"/>
        </w:rPr>
      </w:pPr>
    </w:p>
    <w:p w14:paraId="3FCF86E4" w14:textId="1776A363" w:rsidR="00A968E6" w:rsidRDefault="00A968E6" w:rsidP="006703DB">
      <w:pPr>
        <w:shd w:val="clear" w:color="auto" w:fill="FFFFFF"/>
        <w:spacing w:after="0"/>
        <w:jc w:val="both"/>
        <w:rPr>
          <w:rFonts w:ascii="Arial" w:hAnsi="Arial" w:cs="Arial"/>
          <w:sz w:val="24"/>
          <w:szCs w:val="24"/>
        </w:rPr>
      </w:pPr>
    </w:p>
    <w:p w14:paraId="3D66C1A4" w14:textId="77777777" w:rsidR="00A968E6" w:rsidRDefault="00A968E6" w:rsidP="006703DB">
      <w:pPr>
        <w:shd w:val="clear" w:color="auto" w:fill="FFFFFF"/>
        <w:spacing w:after="0"/>
        <w:jc w:val="both"/>
        <w:rPr>
          <w:rFonts w:ascii="Arial" w:hAnsi="Arial" w:cs="Arial"/>
          <w:sz w:val="24"/>
          <w:szCs w:val="24"/>
        </w:rPr>
      </w:pPr>
    </w:p>
    <w:p w14:paraId="4C529489" w14:textId="77777777" w:rsidR="003F463E" w:rsidRPr="003404F2" w:rsidRDefault="003F463E" w:rsidP="006703DB">
      <w:pPr>
        <w:shd w:val="clear" w:color="auto" w:fill="FFFFFF"/>
        <w:spacing w:after="0"/>
        <w:jc w:val="both"/>
        <w:rPr>
          <w:rFonts w:ascii="Arial" w:hAnsi="Arial" w:cs="Arial"/>
          <w:sz w:val="24"/>
          <w:szCs w:val="24"/>
        </w:rPr>
      </w:pPr>
    </w:p>
    <w:p w14:paraId="79C4C816" w14:textId="6B53F60D" w:rsidR="001E0A5E" w:rsidRPr="003404F2" w:rsidRDefault="001E0A5E" w:rsidP="006703DB">
      <w:pPr>
        <w:shd w:val="clear" w:color="auto" w:fill="FFFFFF"/>
        <w:spacing w:after="0"/>
        <w:jc w:val="both"/>
        <w:rPr>
          <w:rFonts w:ascii="Arial" w:hAnsi="Arial" w:cs="Arial"/>
          <w:sz w:val="24"/>
          <w:szCs w:val="24"/>
        </w:rPr>
      </w:pPr>
    </w:p>
    <w:p w14:paraId="3B292753" w14:textId="77777777" w:rsidR="003404F2" w:rsidRPr="003404F2" w:rsidRDefault="003404F2" w:rsidP="00FA05CE">
      <w:pPr>
        <w:shd w:val="clear" w:color="auto" w:fill="FFFFFF"/>
        <w:spacing w:after="0"/>
        <w:jc w:val="both"/>
        <w:rPr>
          <w:rFonts w:ascii="Arial" w:hAnsi="Arial" w:cs="Arial"/>
          <w:sz w:val="24"/>
          <w:szCs w:val="24"/>
        </w:rPr>
      </w:pPr>
    </w:p>
    <w:p w14:paraId="03AC6D08" w14:textId="62A04FFA" w:rsidR="000A34EA" w:rsidRPr="003404F2" w:rsidRDefault="004716B0" w:rsidP="00FA05CE">
      <w:pPr>
        <w:shd w:val="clear" w:color="auto" w:fill="FFFFFF"/>
        <w:spacing w:after="0"/>
        <w:jc w:val="both"/>
        <w:rPr>
          <w:rFonts w:ascii="Arial" w:hAnsi="Arial" w:cs="Arial"/>
          <w:sz w:val="24"/>
          <w:szCs w:val="24"/>
        </w:rPr>
      </w:pPr>
      <w:r w:rsidRPr="003404F2">
        <w:rPr>
          <w:rFonts w:ascii="Arial" w:hAnsi="Arial" w:cs="Arial"/>
          <w:b/>
          <w:bCs/>
          <w:color w:val="000000" w:themeColor="text1"/>
        </w:rPr>
        <w:lastRenderedPageBreak/>
        <w:t>Bildmaterial:</w:t>
      </w:r>
    </w:p>
    <w:p w14:paraId="6C767C6C" w14:textId="77777777" w:rsidR="001E0A5E" w:rsidRPr="003404F2" w:rsidRDefault="001E0A5E" w:rsidP="000D5E08">
      <w:pPr>
        <w:spacing w:line="240" w:lineRule="auto"/>
        <w:rPr>
          <w:rFonts w:ascii="Arial" w:hAnsi="Arial" w:cs="Arial"/>
          <w:sz w:val="20"/>
          <w:szCs w:val="20"/>
        </w:rPr>
      </w:pPr>
    </w:p>
    <w:p w14:paraId="372F185B" w14:textId="462FF29C" w:rsidR="000A34EA" w:rsidRPr="003404F2" w:rsidRDefault="003E6007" w:rsidP="009364ED">
      <w:pPr>
        <w:spacing w:line="240" w:lineRule="auto"/>
        <w:rPr>
          <w:rFonts w:ascii="Arial" w:hAnsi="Arial" w:cs="Arial"/>
          <w:sz w:val="20"/>
          <w:szCs w:val="20"/>
        </w:rPr>
      </w:pPr>
      <w:r w:rsidRPr="003404F2">
        <w:rPr>
          <w:rFonts w:ascii="Arial" w:hAnsi="Arial" w:cs="Arial"/>
          <w:noProof/>
          <w:sz w:val="20"/>
          <w:szCs w:val="20"/>
        </w:rPr>
        <w:drawing>
          <wp:inline distT="0" distB="0" distL="0" distR="0" wp14:anchorId="39B510FC" wp14:editId="6CE3CE5A">
            <wp:extent cx="5760345" cy="3683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9">
                      <a:extLst>
                        <a:ext uri="{28A0092B-C50C-407E-A947-70E740481C1C}">
                          <a14:useLocalDpi xmlns:a14="http://schemas.microsoft.com/office/drawing/2010/main" val="0"/>
                        </a:ext>
                      </a:extLst>
                    </a:blip>
                    <a:stretch>
                      <a:fillRect/>
                    </a:stretch>
                  </pic:blipFill>
                  <pic:spPr>
                    <a:xfrm>
                      <a:off x="0" y="0"/>
                      <a:ext cx="5760345" cy="3683000"/>
                    </a:xfrm>
                    <a:prstGeom prst="rect">
                      <a:avLst/>
                    </a:prstGeom>
                  </pic:spPr>
                </pic:pic>
              </a:graphicData>
            </a:graphic>
          </wp:inline>
        </w:drawing>
      </w:r>
      <w:r w:rsidR="000D5E08" w:rsidRPr="003404F2">
        <w:rPr>
          <w:rFonts w:ascii="Arial" w:hAnsi="Arial" w:cs="Arial"/>
          <w:sz w:val="20"/>
          <w:szCs w:val="20"/>
        </w:rPr>
        <w:br/>
      </w:r>
      <w:r w:rsidR="000D5E08" w:rsidRPr="003404F2">
        <w:rPr>
          <w:rFonts w:ascii="Arial" w:hAnsi="Arial" w:cs="Arial"/>
          <w:sz w:val="20"/>
          <w:szCs w:val="20"/>
        </w:rPr>
        <w:br/>
      </w:r>
      <w:r w:rsidR="009364ED" w:rsidRPr="003F463E">
        <w:rPr>
          <w:rFonts w:ascii="Arial" w:hAnsi="Arial" w:cs="Arial"/>
          <w:sz w:val="20"/>
          <w:szCs w:val="20"/>
        </w:rPr>
        <w:t xml:space="preserve">Birgit Siebels-Janßen (3. </w:t>
      </w:r>
      <w:proofErr w:type="spellStart"/>
      <w:r w:rsidR="009364ED" w:rsidRPr="003F463E">
        <w:rPr>
          <w:rFonts w:ascii="Arial" w:hAnsi="Arial" w:cs="Arial"/>
          <w:sz w:val="20"/>
          <w:szCs w:val="20"/>
        </w:rPr>
        <w:t>v.l</w:t>
      </w:r>
      <w:proofErr w:type="spellEnd"/>
      <w:r w:rsidR="009364ED" w:rsidRPr="003F463E">
        <w:rPr>
          <w:rFonts w:ascii="Arial" w:hAnsi="Arial" w:cs="Arial"/>
          <w:sz w:val="20"/>
          <w:szCs w:val="20"/>
        </w:rPr>
        <w:t xml:space="preserve">.), Johann Goldhammer (5. </w:t>
      </w:r>
      <w:proofErr w:type="spellStart"/>
      <w:r w:rsidR="009364ED" w:rsidRPr="003F463E">
        <w:rPr>
          <w:rFonts w:ascii="Arial" w:hAnsi="Arial" w:cs="Arial"/>
          <w:sz w:val="20"/>
          <w:szCs w:val="20"/>
        </w:rPr>
        <w:t>v.</w:t>
      </w:r>
      <w:r w:rsidR="003F463E">
        <w:rPr>
          <w:rFonts w:ascii="Arial" w:hAnsi="Arial" w:cs="Arial"/>
          <w:sz w:val="20"/>
          <w:szCs w:val="20"/>
        </w:rPr>
        <w:t>l</w:t>
      </w:r>
      <w:proofErr w:type="spellEnd"/>
      <w:r w:rsidR="003F463E">
        <w:rPr>
          <w:rFonts w:ascii="Arial" w:hAnsi="Arial" w:cs="Arial"/>
          <w:sz w:val="20"/>
          <w:szCs w:val="20"/>
        </w:rPr>
        <w:t>.</w:t>
      </w:r>
      <w:r w:rsidR="009364ED" w:rsidRPr="003F463E">
        <w:rPr>
          <w:rFonts w:ascii="Arial" w:hAnsi="Arial" w:cs="Arial"/>
          <w:sz w:val="20"/>
          <w:szCs w:val="20"/>
        </w:rPr>
        <w:t>) und Team freuen sich über den Anschluss an das BAUEN+LEBEN Franchisesystem</w:t>
      </w:r>
      <w:r w:rsidR="00D15E99" w:rsidRPr="003F463E">
        <w:rPr>
          <w:rFonts w:ascii="Arial" w:hAnsi="Arial" w:cs="Arial"/>
          <w:sz w:val="20"/>
          <w:szCs w:val="20"/>
        </w:rPr>
        <w:t xml:space="preserve"> (</w:t>
      </w:r>
      <w:r w:rsidR="009364ED" w:rsidRPr="003F463E">
        <w:rPr>
          <w:rFonts w:ascii="Arial" w:hAnsi="Arial" w:cs="Arial"/>
          <w:sz w:val="20"/>
          <w:szCs w:val="20"/>
        </w:rPr>
        <w:t xml:space="preserve">Bild: Frank </w:t>
      </w:r>
      <w:proofErr w:type="spellStart"/>
      <w:r w:rsidR="009364ED" w:rsidRPr="003F463E">
        <w:rPr>
          <w:rFonts w:ascii="Arial" w:hAnsi="Arial" w:cs="Arial"/>
          <w:sz w:val="20"/>
          <w:szCs w:val="20"/>
        </w:rPr>
        <w:t>Brüling</w:t>
      </w:r>
      <w:proofErr w:type="spellEnd"/>
      <w:r w:rsidR="00D15E99" w:rsidRPr="003F463E">
        <w:rPr>
          <w:rFonts w:ascii="Arial" w:hAnsi="Arial" w:cs="Arial"/>
          <w:sz w:val="20"/>
          <w:szCs w:val="20"/>
        </w:rPr>
        <w:t>)</w:t>
      </w:r>
    </w:p>
    <w:p w14:paraId="62D77E71" w14:textId="198303E1" w:rsidR="000849F8" w:rsidRPr="003404F2" w:rsidRDefault="00D15E99" w:rsidP="00FA05CE">
      <w:pPr>
        <w:spacing w:line="360" w:lineRule="auto"/>
        <w:rPr>
          <w:rFonts w:ascii="Arial" w:hAnsi="Arial" w:cs="Arial"/>
          <w:b/>
          <w:sz w:val="20"/>
          <w:szCs w:val="20"/>
        </w:rPr>
      </w:pPr>
      <w:r w:rsidRPr="003404F2">
        <w:rPr>
          <w:rFonts w:ascii="Arial" w:hAnsi="Arial" w:cs="Arial"/>
          <w:b/>
          <w:sz w:val="20"/>
          <w:szCs w:val="20"/>
        </w:rPr>
        <w:br/>
      </w:r>
      <w:r w:rsidR="000849F8" w:rsidRPr="003404F2">
        <w:rPr>
          <w:rFonts w:ascii="Arial" w:hAnsi="Arial" w:cs="Arial"/>
          <w:b/>
          <w:sz w:val="20"/>
          <w:szCs w:val="20"/>
        </w:rPr>
        <w:t>Pressekontakt:</w:t>
      </w:r>
    </w:p>
    <w:p w14:paraId="07736AD6" w14:textId="77777777" w:rsidR="00707444" w:rsidRPr="003404F2" w:rsidRDefault="00707444" w:rsidP="00707444">
      <w:pPr>
        <w:spacing w:after="0" w:line="240" w:lineRule="auto"/>
        <w:rPr>
          <w:rFonts w:ascii="Arial" w:hAnsi="Arial" w:cs="Arial"/>
          <w:b/>
          <w:bCs/>
          <w:sz w:val="20"/>
          <w:szCs w:val="20"/>
        </w:rPr>
      </w:pPr>
      <w:r w:rsidRPr="003404F2">
        <w:rPr>
          <w:rFonts w:ascii="Arial" w:hAnsi="Arial" w:cs="Arial"/>
          <w:b/>
          <w:bCs/>
          <w:sz w:val="20"/>
          <w:szCs w:val="20"/>
        </w:rPr>
        <w:t xml:space="preserve">BAUEN+LEBEN Service GmbH &amp; Co. KG </w:t>
      </w:r>
    </w:p>
    <w:p w14:paraId="6DFAF7B6" w14:textId="198677C0" w:rsidR="00707444" w:rsidRPr="003404F2" w:rsidRDefault="00707444" w:rsidP="00707444">
      <w:pPr>
        <w:spacing w:after="0" w:line="240" w:lineRule="auto"/>
        <w:rPr>
          <w:rFonts w:ascii="Arial" w:hAnsi="Arial" w:cs="Arial"/>
          <w:bCs/>
          <w:sz w:val="20"/>
          <w:szCs w:val="20"/>
        </w:rPr>
      </w:pPr>
      <w:r w:rsidRPr="003404F2">
        <w:rPr>
          <w:rFonts w:ascii="Arial" w:hAnsi="Arial" w:cs="Arial"/>
          <w:bCs/>
          <w:sz w:val="20"/>
          <w:szCs w:val="20"/>
        </w:rPr>
        <w:t>Barbara Plum (Leitung Marketing)</w:t>
      </w:r>
    </w:p>
    <w:p w14:paraId="274F75D1" w14:textId="2DD84208" w:rsidR="00707444" w:rsidRPr="003404F2" w:rsidRDefault="00707444" w:rsidP="00707444">
      <w:pPr>
        <w:spacing w:after="0" w:line="240" w:lineRule="auto"/>
        <w:rPr>
          <w:rFonts w:ascii="Arial" w:hAnsi="Arial" w:cs="Arial"/>
          <w:sz w:val="20"/>
          <w:szCs w:val="20"/>
        </w:rPr>
      </w:pPr>
      <w:proofErr w:type="spellStart"/>
      <w:r w:rsidRPr="003404F2">
        <w:rPr>
          <w:rFonts w:ascii="Arial" w:hAnsi="Arial" w:cs="Arial"/>
          <w:sz w:val="20"/>
          <w:szCs w:val="20"/>
        </w:rPr>
        <w:t>Untergath</w:t>
      </w:r>
      <w:proofErr w:type="spellEnd"/>
      <w:r w:rsidRPr="003404F2">
        <w:rPr>
          <w:rFonts w:ascii="Arial" w:hAnsi="Arial" w:cs="Arial"/>
          <w:sz w:val="20"/>
          <w:szCs w:val="20"/>
        </w:rPr>
        <w:t xml:space="preserve"> 184</w:t>
      </w:r>
      <w:r w:rsidR="00BF5722">
        <w:rPr>
          <w:rFonts w:ascii="Arial" w:hAnsi="Arial" w:cs="Arial"/>
          <w:sz w:val="20"/>
          <w:szCs w:val="20"/>
        </w:rPr>
        <w:t xml:space="preserve">, </w:t>
      </w:r>
      <w:r w:rsidRPr="003404F2">
        <w:rPr>
          <w:rFonts w:ascii="Arial" w:hAnsi="Arial" w:cs="Arial"/>
          <w:sz w:val="20"/>
          <w:szCs w:val="20"/>
        </w:rPr>
        <w:t>47805 Krefeld</w:t>
      </w:r>
      <w:r w:rsidRPr="003404F2">
        <w:rPr>
          <w:rFonts w:ascii="Arial" w:hAnsi="Arial" w:cs="Arial"/>
          <w:sz w:val="20"/>
          <w:szCs w:val="20"/>
        </w:rPr>
        <w:tab/>
      </w:r>
      <w:r w:rsidRPr="003404F2">
        <w:rPr>
          <w:rFonts w:ascii="Arial" w:hAnsi="Arial" w:cs="Arial"/>
          <w:sz w:val="20"/>
          <w:szCs w:val="20"/>
        </w:rPr>
        <w:tab/>
      </w:r>
      <w:r w:rsidRPr="003404F2">
        <w:rPr>
          <w:rFonts w:ascii="Arial" w:hAnsi="Arial" w:cs="Arial"/>
          <w:sz w:val="20"/>
          <w:szCs w:val="20"/>
        </w:rPr>
        <w:tab/>
      </w:r>
    </w:p>
    <w:p w14:paraId="01421D75" w14:textId="3037071B" w:rsidR="00707444" w:rsidRPr="003404F2" w:rsidRDefault="00707444" w:rsidP="00707444">
      <w:pPr>
        <w:spacing w:after="0" w:line="240" w:lineRule="auto"/>
        <w:rPr>
          <w:rFonts w:ascii="Arial" w:hAnsi="Arial" w:cs="Arial"/>
          <w:sz w:val="20"/>
          <w:szCs w:val="20"/>
        </w:rPr>
      </w:pPr>
      <w:r w:rsidRPr="003404F2">
        <w:rPr>
          <w:rFonts w:ascii="Arial" w:hAnsi="Arial" w:cs="Arial"/>
          <w:sz w:val="20"/>
          <w:szCs w:val="20"/>
        </w:rPr>
        <w:t>Telefon: 02151 4577-282</w:t>
      </w:r>
    </w:p>
    <w:p w14:paraId="6070C700" w14:textId="3FE6DECE" w:rsidR="00707444" w:rsidRPr="003404F2" w:rsidRDefault="00707444" w:rsidP="00707444">
      <w:pPr>
        <w:spacing w:after="0" w:line="240" w:lineRule="auto"/>
        <w:rPr>
          <w:rFonts w:ascii="Arial" w:hAnsi="Arial" w:cs="Arial"/>
          <w:sz w:val="20"/>
          <w:szCs w:val="20"/>
        </w:rPr>
      </w:pPr>
      <w:r w:rsidRPr="003404F2">
        <w:rPr>
          <w:rFonts w:ascii="Arial" w:hAnsi="Arial" w:cs="Arial"/>
          <w:sz w:val="20"/>
          <w:szCs w:val="20"/>
        </w:rPr>
        <w:t xml:space="preserve">Mail: </w:t>
      </w:r>
      <w:hyperlink r:id="rId10" w:history="1">
        <w:r w:rsidRPr="003404F2">
          <w:rPr>
            <w:rStyle w:val="Hyperlink"/>
            <w:rFonts w:ascii="Arial" w:hAnsi="Arial" w:cs="Arial"/>
            <w:color w:val="auto"/>
            <w:sz w:val="20"/>
            <w:szCs w:val="20"/>
          </w:rPr>
          <w:t>b.plum@bauenundleben.com</w:t>
        </w:r>
      </w:hyperlink>
    </w:p>
    <w:p w14:paraId="16FE6559" w14:textId="77777777" w:rsidR="00060842" w:rsidRPr="003404F2" w:rsidRDefault="00060842" w:rsidP="00707444">
      <w:pPr>
        <w:spacing w:after="0" w:line="240" w:lineRule="auto"/>
        <w:rPr>
          <w:rFonts w:ascii="Arial" w:hAnsi="Arial" w:cs="Arial"/>
        </w:rPr>
      </w:pPr>
    </w:p>
    <w:p w14:paraId="782CB32D" w14:textId="4A20A245" w:rsidR="00707444" w:rsidRPr="003404F2" w:rsidRDefault="00707444" w:rsidP="00707444">
      <w:pPr>
        <w:spacing w:after="0" w:line="240" w:lineRule="auto"/>
        <w:rPr>
          <w:rStyle w:val="Hyperlink"/>
          <w:rFonts w:ascii="Arial" w:hAnsi="Arial" w:cs="Arial"/>
          <w:color w:val="000000"/>
        </w:rPr>
      </w:pPr>
    </w:p>
    <w:p w14:paraId="60FE1CBD" w14:textId="77777777" w:rsidR="00D15E99" w:rsidRPr="003404F2" w:rsidRDefault="00D15E99" w:rsidP="00707444">
      <w:pPr>
        <w:spacing w:after="0" w:line="240" w:lineRule="auto"/>
        <w:rPr>
          <w:rStyle w:val="Hyperlink"/>
          <w:rFonts w:ascii="Arial" w:hAnsi="Arial" w:cs="Arial"/>
          <w:color w:val="000000"/>
        </w:rPr>
      </w:pPr>
    </w:p>
    <w:p w14:paraId="7D82BA99" w14:textId="77777777" w:rsidR="00707444" w:rsidRPr="003404F2" w:rsidRDefault="000849F8" w:rsidP="00707444">
      <w:pPr>
        <w:spacing w:after="0" w:line="240" w:lineRule="auto"/>
        <w:rPr>
          <w:rFonts w:ascii="Arial" w:hAnsi="Arial" w:cs="Arial"/>
          <w:b/>
          <w:bCs/>
        </w:rPr>
      </w:pPr>
      <w:r w:rsidRPr="003404F2">
        <w:rPr>
          <w:rFonts w:ascii="Arial" w:hAnsi="Arial" w:cs="Arial"/>
          <w:b/>
        </w:rPr>
        <w:t xml:space="preserve">Über </w:t>
      </w:r>
      <w:r w:rsidR="00707444" w:rsidRPr="003404F2">
        <w:rPr>
          <w:rFonts w:ascii="Arial" w:hAnsi="Arial" w:cs="Arial"/>
          <w:b/>
          <w:bCs/>
        </w:rPr>
        <w:t xml:space="preserve">BAUEN+LEBEN Service GmbH &amp; Co. KG </w:t>
      </w:r>
    </w:p>
    <w:p w14:paraId="1CB75296" w14:textId="75E84D6B" w:rsidR="000849F8" w:rsidRPr="003404F2" w:rsidRDefault="00707444" w:rsidP="00D15E99">
      <w:pPr>
        <w:spacing w:line="240" w:lineRule="auto"/>
        <w:jc w:val="both"/>
        <w:rPr>
          <w:rFonts w:ascii="Arial" w:hAnsi="Arial" w:cs="Arial"/>
          <w:color w:val="00B050"/>
        </w:rPr>
      </w:pPr>
      <w:r w:rsidRPr="003404F2">
        <w:rPr>
          <w:rFonts w:ascii="Arial" w:hAnsi="Arial" w:cs="Arial"/>
          <w:color w:val="000000"/>
          <w:sz w:val="20"/>
          <w:szCs w:val="20"/>
        </w:rPr>
        <w:t xml:space="preserve">BAUEN+LEBEN </w:t>
      </w:r>
      <w:r w:rsidR="002C5CD7" w:rsidRPr="003404F2">
        <w:rPr>
          <w:rFonts w:ascii="Arial" w:hAnsi="Arial" w:cs="Arial"/>
          <w:color w:val="000000"/>
          <w:sz w:val="20"/>
          <w:szCs w:val="20"/>
        </w:rPr>
        <w:t xml:space="preserve">ist ein vom DFV e.V. zertifiziertes Franchisesystem mit erfahrenen, mittelständischen und selbstständigen </w:t>
      </w:r>
      <w:proofErr w:type="spellStart"/>
      <w:r w:rsidR="00674497" w:rsidRPr="003404F2">
        <w:rPr>
          <w:rFonts w:ascii="Arial" w:hAnsi="Arial" w:cs="Arial"/>
          <w:color w:val="000000"/>
          <w:sz w:val="20"/>
          <w:szCs w:val="20"/>
        </w:rPr>
        <w:t>Fachändlern</w:t>
      </w:r>
      <w:proofErr w:type="spellEnd"/>
      <w:r w:rsidR="00674497" w:rsidRPr="003404F2">
        <w:rPr>
          <w:rFonts w:ascii="Arial" w:hAnsi="Arial" w:cs="Arial"/>
          <w:color w:val="000000"/>
          <w:sz w:val="20"/>
          <w:szCs w:val="20"/>
        </w:rPr>
        <w:t xml:space="preserve"> für Baustoffe, Holz und Dach</w:t>
      </w:r>
      <w:r w:rsidR="002C5CD7" w:rsidRPr="003404F2">
        <w:rPr>
          <w:rFonts w:ascii="Arial" w:hAnsi="Arial" w:cs="Arial"/>
          <w:color w:val="000000"/>
          <w:sz w:val="20"/>
          <w:szCs w:val="20"/>
        </w:rPr>
        <w:t xml:space="preserve">. 1999 wurde das System als Allianz gegründet und heute gehören zu dem Franchisesystem bundesweit </w:t>
      </w:r>
      <w:r w:rsidR="00A81C36" w:rsidRPr="003404F2">
        <w:rPr>
          <w:rFonts w:ascii="Arial" w:hAnsi="Arial" w:cs="Arial"/>
          <w:color w:val="000000"/>
          <w:sz w:val="20"/>
          <w:szCs w:val="20"/>
        </w:rPr>
        <w:t>73</w:t>
      </w:r>
      <w:r w:rsidR="002C5CD7" w:rsidRPr="003404F2">
        <w:rPr>
          <w:rFonts w:ascii="Arial" w:hAnsi="Arial" w:cs="Arial"/>
          <w:color w:val="000000"/>
          <w:sz w:val="20"/>
          <w:szCs w:val="20"/>
        </w:rPr>
        <w:t xml:space="preserve"> Standorte mit rund 1.</w:t>
      </w:r>
      <w:r w:rsidR="004B60B9" w:rsidRPr="003404F2">
        <w:rPr>
          <w:rFonts w:ascii="Arial" w:hAnsi="Arial" w:cs="Arial"/>
          <w:color w:val="000000"/>
          <w:sz w:val="20"/>
          <w:szCs w:val="20"/>
        </w:rPr>
        <w:t>3</w:t>
      </w:r>
      <w:r w:rsidR="002C5CD7" w:rsidRPr="003404F2">
        <w:rPr>
          <w:rFonts w:ascii="Arial" w:hAnsi="Arial" w:cs="Arial"/>
          <w:color w:val="000000"/>
          <w:sz w:val="20"/>
          <w:szCs w:val="20"/>
        </w:rPr>
        <w:t xml:space="preserve">00 Mitarbeitern. </w:t>
      </w:r>
      <w:r w:rsidR="00674497" w:rsidRPr="003404F2">
        <w:rPr>
          <w:rFonts w:ascii="Arial" w:hAnsi="Arial" w:cs="Arial"/>
          <w:color w:val="000000"/>
          <w:sz w:val="20"/>
          <w:szCs w:val="20"/>
        </w:rPr>
        <w:t xml:space="preserve">Das </w:t>
      </w:r>
      <w:r w:rsidR="002F59E1" w:rsidRPr="003404F2">
        <w:rPr>
          <w:rFonts w:ascii="Arial" w:hAnsi="Arial" w:cs="Arial"/>
          <w:color w:val="000000"/>
          <w:sz w:val="20"/>
          <w:szCs w:val="20"/>
        </w:rPr>
        <w:t xml:space="preserve">BAUEN+LEBEN-Franchisesystem besteht aus eigenen Gesellschaften, Beteiligungsgesellschaften, rechtlich selbstständigen System-/Franchisepartner und der Systemzentrale. </w:t>
      </w:r>
      <w:r w:rsidR="002C5CD7" w:rsidRPr="003404F2">
        <w:rPr>
          <w:rFonts w:ascii="Arial" w:hAnsi="Arial" w:cs="Arial"/>
          <w:sz w:val="20"/>
          <w:szCs w:val="20"/>
        </w:rPr>
        <w:t>BAUEN+LEBEN</w:t>
      </w:r>
      <w:r w:rsidR="00BC2BC2" w:rsidRPr="003404F2">
        <w:rPr>
          <w:rFonts w:ascii="Arial" w:hAnsi="Arial" w:cs="Arial"/>
          <w:sz w:val="20"/>
          <w:szCs w:val="20"/>
        </w:rPr>
        <w:t>-Part</w:t>
      </w:r>
      <w:r w:rsidR="001B27A5" w:rsidRPr="003404F2">
        <w:rPr>
          <w:rFonts w:ascii="Arial" w:hAnsi="Arial" w:cs="Arial"/>
          <w:sz w:val="20"/>
          <w:szCs w:val="20"/>
        </w:rPr>
        <w:t>n</w:t>
      </w:r>
      <w:r w:rsidR="00BC2BC2" w:rsidRPr="003404F2">
        <w:rPr>
          <w:rFonts w:ascii="Arial" w:hAnsi="Arial" w:cs="Arial"/>
          <w:sz w:val="20"/>
          <w:szCs w:val="20"/>
        </w:rPr>
        <w:t>er</w:t>
      </w:r>
      <w:r w:rsidR="002C5CD7" w:rsidRPr="003404F2">
        <w:rPr>
          <w:rFonts w:ascii="Arial" w:hAnsi="Arial" w:cs="Arial"/>
          <w:sz w:val="20"/>
          <w:szCs w:val="20"/>
        </w:rPr>
        <w:t xml:space="preserve"> </w:t>
      </w:r>
      <w:r w:rsidR="00674497" w:rsidRPr="003404F2">
        <w:rPr>
          <w:rFonts w:ascii="Arial" w:hAnsi="Arial" w:cs="Arial"/>
          <w:sz w:val="20"/>
          <w:szCs w:val="20"/>
        </w:rPr>
        <w:t>sind</w:t>
      </w:r>
      <w:r w:rsidR="002C5CD7" w:rsidRPr="003404F2">
        <w:rPr>
          <w:rFonts w:ascii="Arial" w:hAnsi="Arial" w:cs="Arial"/>
          <w:sz w:val="20"/>
          <w:szCs w:val="20"/>
        </w:rPr>
        <w:t xml:space="preserve"> Gesellschafter </w:t>
      </w:r>
      <w:proofErr w:type="gramStart"/>
      <w:r w:rsidR="002C5CD7" w:rsidRPr="003404F2">
        <w:rPr>
          <w:rFonts w:ascii="Arial" w:hAnsi="Arial" w:cs="Arial"/>
          <w:sz w:val="20"/>
          <w:szCs w:val="20"/>
        </w:rPr>
        <w:t>in Europas</w:t>
      </w:r>
      <w:proofErr w:type="gramEnd"/>
      <w:r w:rsidR="002C5CD7" w:rsidRPr="003404F2">
        <w:rPr>
          <w:rFonts w:ascii="Arial" w:hAnsi="Arial" w:cs="Arial"/>
          <w:sz w:val="20"/>
          <w:szCs w:val="20"/>
        </w:rPr>
        <w:t xml:space="preserve"> größter Einkaufskooperation EUROBAUSTOFF.</w:t>
      </w:r>
      <w:r w:rsidR="00402C8E" w:rsidRPr="003404F2">
        <w:rPr>
          <w:rFonts w:ascii="Arial" w:hAnsi="Arial" w:cs="Arial"/>
          <w:sz w:val="20"/>
          <w:szCs w:val="20"/>
        </w:rPr>
        <w:t xml:space="preserve"> </w:t>
      </w:r>
      <w:r w:rsidR="00CA7E0D" w:rsidRPr="003404F2">
        <w:rPr>
          <w:rFonts w:ascii="Arial" w:hAnsi="Arial" w:cs="Arial"/>
          <w:color w:val="000000"/>
          <w:sz w:val="20"/>
          <w:szCs w:val="20"/>
        </w:rPr>
        <w:t>BAUEN+LEBEN ist eine geschützte Marke der BAUEN+LEBEN Service GmbH &amp; Co. KG, Krefeld.</w:t>
      </w:r>
      <w:r w:rsidR="00D15E99" w:rsidRPr="003404F2">
        <w:rPr>
          <w:rFonts w:ascii="Arial" w:hAnsi="Arial" w:cs="Arial"/>
          <w:sz w:val="20"/>
          <w:szCs w:val="20"/>
        </w:rPr>
        <w:t xml:space="preserve"> </w:t>
      </w:r>
      <w:r w:rsidR="00402C8E" w:rsidRPr="003404F2">
        <w:rPr>
          <w:rFonts w:ascii="Arial" w:hAnsi="Arial" w:cs="Arial"/>
          <w:sz w:val="20"/>
          <w:szCs w:val="20"/>
        </w:rPr>
        <w:t xml:space="preserve">Weitere Informationen </w:t>
      </w:r>
      <w:r w:rsidR="00CA7E0D" w:rsidRPr="003404F2">
        <w:rPr>
          <w:rFonts w:ascii="Arial" w:hAnsi="Arial" w:cs="Arial"/>
          <w:sz w:val="20"/>
          <w:szCs w:val="20"/>
        </w:rPr>
        <w:t xml:space="preserve">finden Sie </w:t>
      </w:r>
      <w:r w:rsidR="00402C8E" w:rsidRPr="003404F2">
        <w:rPr>
          <w:rFonts w:ascii="Arial" w:hAnsi="Arial" w:cs="Arial"/>
          <w:sz w:val="20"/>
          <w:szCs w:val="20"/>
        </w:rPr>
        <w:t xml:space="preserve">unter: </w:t>
      </w:r>
      <w:hyperlink r:id="rId11" w:history="1">
        <w:r w:rsidR="00402C8E" w:rsidRPr="003404F2">
          <w:rPr>
            <w:rStyle w:val="Hyperlink"/>
            <w:rFonts w:ascii="Arial" w:hAnsi="Arial" w:cs="Arial"/>
            <w:sz w:val="20"/>
            <w:szCs w:val="20"/>
          </w:rPr>
          <w:t>www.bauenundleben.de</w:t>
        </w:r>
      </w:hyperlink>
    </w:p>
    <w:sectPr w:rsidR="000849F8" w:rsidRPr="003404F2" w:rsidSect="000966DD">
      <w:headerReference w:type="default" r:id="rId12"/>
      <w:footerReference w:type="defaul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5C54D2" w14:textId="77777777" w:rsidR="00855A26" w:rsidRDefault="00855A26" w:rsidP="00855680">
      <w:pPr>
        <w:spacing w:after="0" w:line="240" w:lineRule="auto"/>
      </w:pPr>
      <w:r>
        <w:separator/>
      </w:r>
    </w:p>
  </w:endnote>
  <w:endnote w:type="continuationSeparator" w:id="0">
    <w:p w14:paraId="112FE94B" w14:textId="77777777" w:rsidR="00855A26" w:rsidRDefault="00855A26" w:rsidP="008556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2201E3" w14:textId="4AA0DCB1" w:rsidR="00855680" w:rsidRPr="00177F24" w:rsidRDefault="005A392F" w:rsidP="00855680">
    <w:pPr>
      <w:pStyle w:val="Fuzeile"/>
      <w:rPr>
        <w:rFonts w:ascii="Arial" w:hAnsi="Arial" w:cs="Arial"/>
        <w:sz w:val="20"/>
        <w:szCs w:val="20"/>
      </w:rPr>
    </w:pPr>
    <w:r>
      <w:rPr>
        <w:rFonts w:ascii="Arial" w:hAnsi="Arial" w:cs="Arial"/>
        <w:noProof/>
        <w:sz w:val="20"/>
        <w:szCs w:val="20"/>
      </w:rPr>
      <w:fldChar w:fldCharType="begin"/>
    </w:r>
    <w:r>
      <w:rPr>
        <w:rFonts w:ascii="Arial" w:hAnsi="Arial" w:cs="Arial"/>
        <w:noProof/>
        <w:sz w:val="20"/>
        <w:szCs w:val="20"/>
      </w:rPr>
      <w:instrText xml:space="preserve"> PAGE   \* MERGEFORMAT </w:instrText>
    </w:r>
    <w:r>
      <w:rPr>
        <w:rFonts w:ascii="Arial" w:hAnsi="Arial" w:cs="Arial"/>
        <w:noProof/>
        <w:sz w:val="20"/>
        <w:szCs w:val="20"/>
      </w:rPr>
      <w:fldChar w:fldCharType="separate"/>
    </w:r>
    <w:r>
      <w:rPr>
        <w:rFonts w:ascii="Arial" w:hAnsi="Arial" w:cs="Arial"/>
        <w:noProof/>
        <w:sz w:val="20"/>
        <w:szCs w:val="20"/>
      </w:rPr>
      <w:t>1</w:t>
    </w:r>
    <w:r>
      <w:rPr>
        <w:rFonts w:ascii="Arial" w:hAnsi="Arial" w:cs="Arial"/>
        <w:noProof/>
        <w:sz w:val="20"/>
        <w:szCs w:val="20"/>
      </w:rPr>
      <w:fldChar w:fldCharType="end"/>
    </w:r>
    <w:r>
      <w:rPr>
        <w:rFonts w:ascii="Arial" w:hAnsi="Arial" w:cs="Arial"/>
        <w:noProof/>
        <w:sz w:val="20"/>
        <w:szCs w:val="20"/>
      </w:rPr>
      <w:t xml:space="preserve"> von </w:t>
    </w:r>
    <w:r w:rsidR="00402C8E">
      <w:rPr>
        <w:rFonts w:ascii="Arial" w:hAnsi="Arial" w:cs="Arial"/>
        <w:noProof/>
        <w:sz w:val="20"/>
        <w:szCs w:val="20"/>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15CBEA" w14:textId="77777777" w:rsidR="00855A26" w:rsidRDefault="00855A26" w:rsidP="00855680">
      <w:pPr>
        <w:spacing w:after="0" w:line="240" w:lineRule="auto"/>
      </w:pPr>
      <w:r>
        <w:separator/>
      </w:r>
    </w:p>
  </w:footnote>
  <w:footnote w:type="continuationSeparator" w:id="0">
    <w:p w14:paraId="2D69A5B9" w14:textId="77777777" w:rsidR="00855A26" w:rsidRDefault="00855A26" w:rsidP="0085568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BAE8F8" w14:textId="77777777" w:rsidR="00C6676A" w:rsidRDefault="00C6676A" w:rsidP="00177F24">
    <w:pPr>
      <w:rPr>
        <w:rFonts w:ascii="Arial" w:hAnsi="Arial" w:cs="Arial"/>
        <w:b/>
        <w:sz w:val="24"/>
        <w:szCs w:val="24"/>
      </w:rPr>
    </w:pPr>
    <w:r>
      <w:rPr>
        <w:noProof/>
        <w:lang w:eastAsia="de-DE"/>
      </w:rPr>
      <w:drawing>
        <wp:inline distT="0" distB="0" distL="0" distR="0" wp14:anchorId="11EECB7D" wp14:editId="11013B14">
          <wp:extent cx="1575175" cy="471489"/>
          <wp:effectExtent l="0" t="0" r="6350" b="5080"/>
          <wp:docPr id="25" name="Grafik 25" descr="C:\Users\kolb\Documents\Marketing\Grafik und Elemente\Logos\Logos\BAUEN+LEBEN\neu\BAUEN+LEBEN_01_2017\PNG\BAUEN+LEBEN_Logo_4c_01_01_20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lb\Documents\Marketing\Grafik und Elemente\Logos\Logos\BAUEN+LEBEN\neu\BAUEN+LEBEN_01_2017\PNG\BAUEN+LEBEN_Logo_4c_01_01_2017.png"/>
                  <pic:cNvPicPr>
                    <a:picLocks noChangeAspect="1" noChangeArrowheads="1"/>
                  </pic:cNvPicPr>
                </pic:nvPicPr>
                <pic:blipFill rotWithShape="1">
                  <a:blip r:embed="rId1">
                    <a:extLst>
                      <a:ext uri="{28A0092B-C50C-407E-A947-70E740481C1C}">
                        <a14:useLocalDpi xmlns:a14="http://schemas.microsoft.com/office/drawing/2010/main" val="0"/>
                      </a:ext>
                    </a:extLst>
                  </a:blip>
                  <a:srcRect l="9193" t="32623" r="8478" b="32512"/>
                  <a:stretch/>
                </pic:blipFill>
                <pic:spPr bwMode="auto">
                  <a:xfrm>
                    <a:off x="0" y="0"/>
                    <a:ext cx="1595367" cy="477533"/>
                  </a:xfrm>
                  <a:prstGeom prst="rect">
                    <a:avLst/>
                  </a:prstGeom>
                  <a:noFill/>
                  <a:ln>
                    <a:noFill/>
                  </a:ln>
                  <a:extLst>
                    <a:ext uri="{53640926-AAD7-44D8-BBD7-CCE9431645EC}">
                      <a14:shadowObscured xmlns:a14="http://schemas.microsoft.com/office/drawing/2010/main"/>
                    </a:ext>
                  </a:extLst>
                </pic:spPr>
              </pic:pic>
            </a:graphicData>
          </a:graphic>
        </wp:inline>
      </w:drawing>
    </w:r>
  </w:p>
  <w:p w14:paraId="3E50A263" w14:textId="77777777" w:rsidR="00CC2C39" w:rsidRPr="00D936AF" w:rsidRDefault="00CC2C39" w:rsidP="007A1EAD">
    <w:pPr>
      <w:rPr>
        <w:rFonts w:ascii="Arial" w:hAnsi="Arial" w:cs="Arial"/>
        <w:b/>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676063"/>
    <w:multiLevelType w:val="hybridMultilevel"/>
    <w:tmpl w:val="631C9C5C"/>
    <w:lvl w:ilvl="0" w:tplc="DF901B5E">
      <w:start w:val="1"/>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566A5A71"/>
    <w:multiLevelType w:val="hybridMultilevel"/>
    <w:tmpl w:val="1C203B78"/>
    <w:lvl w:ilvl="0" w:tplc="479241C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7F73798"/>
    <w:multiLevelType w:val="hybridMultilevel"/>
    <w:tmpl w:val="F3D24780"/>
    <w:lvl w:ilvl="0" w:tplc="111EF7BE">
      <w:start w:val="1"/>
      <w:numFmt w:val="lowerLetter"/>
      <w:lvlText w:val="%1)"/>
      <w:lvlJc w:val="left"/>
      <w:pPr>
        <w:ind w:left="360" w:hanging="360"/>
      </w:pPr>
      <w:rPr>
        <w:rFonts w:eastAsiaTheme="minorHAnsi" w:hint="default"/>
        <w:b/>
        <w:color w:val="auto"/>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75226DED"/>
    <w:multiLevelType w:val="hybridMultilevel"/>
    <w:tmpl w:val="7E261DD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AB2"/>
    <w:rsid w:val="00010F8F"/>
    <w:rsid w:val="0003016D"/>
    <w:rsid w:val="00030395"/>
    <w:rsid w:val="00030478"/>
    <w:rsid w:val="000348F6"/>
    <w:rsid w:val="000378FB"/>
    <w:rsid w:val="00041885"/>
    <w:rsid w:val="00047B4B"/>
    <w:rsid w:val="00057BDA"/>
    <w:rsid w:val="00060842"/>
    <w:rsid w:val="000634D1"/>
    <w:rsid w:val="00064337"/>
    <w:rsid w:val="0008372E"/>
    <w:rsid w:val="000849F8"/>
    <w:rsid w:val="00084D81"/>
    <w:rsid w:val="0009118C"/>
    <w:rsid w:val="000966DD"/>
    <w:rsid w:val="0009742A"/>
    <w:rsid w:val="000A34EA"/>
    <w:rsid w:val="000A4828"/>
    <w:rsid w:val="000B539C"/>
    <w:rsid w:val="000C5A53"/>
    <w:rsid w:val="000D5E08"/>
    <w:rsid w:val="000E0652"/>
    <w:rsid w:val="000E3674"/>
    <w:rsid w:val="000E689E"/>
    <w:rsid w:val="001043CE"/>
    <w:rsid w:val="0011337B"/>
    <w:rsid w:val="00121D45"/>
    <w:rsid w:val="00131DE1"/>
    <w:rsid w:val="00136A80"/>
    <w:rsid w:val="00152BA3"/>
    <w:rsid w:val="00154EAE"/>
    <w:rsid w:val="001702B6"/>
    <w:rsid w:val="00177F24"/>
    <w:rsid w:val="001A302C"/>
    <w:rsid w:val="001A32BC"/>
    <w:rsid w:val="001B27A5"/>
    <w:rsid w:val="001C618E"/>
    <w:rsid w:val="001E0A5E"/>
    <w:rsid w:val="001F4AF9"/>
    <w:rsid w:val="001F617D"/>
    <w:rsid w:val="00205150"/>
    <w:rsid w:val="002506DF"/>
    <w:rsid w:val="002542A9"/>
    <w:rsid w:val="0026208D"/>
    <w:rsid w:val="00265DAD"/>
    <w:rsid w:val="00265F94"/>
    <w:rsid w:val="002A0263"/>
    <w:rsid w:val="002A129F"/>
    <w:rsid w:val="002A7285"/>
    <w:rsid w:val="002B632A"/>
    <w:rsid w:val="002C5CD7"/>
    <w:rsid w:val="002C64C1"/>
    <w:rsid w:val="002C6761"/>
    <w:rsid w:val="002D4934"/>
    <w:rsid w:val="002E0690"/>
    <w:rsid w:val="002E191C"/>
    <w:rsid w:val="002F572F"/>
    <w:rsid w:val="002F59E1"/>
    <w:rsid w:val="003105E8"/>
    <w:rsid w:val="003154DF"/>
    <w:rsid w:val="003259ED"/>
    <w:rsid w:val="00326ADA"/>
    <w:rsid w:val="00334DB0"/>
    <w:rsid w:val="00337068"/>
    <w:rsid w:val="00337493"/>
    <w:rsid w:val="003404F2"/>
    <w:rsid w:val="00346A61"/>
    <w:rsid w:val="003524AC"/>
    <w:rsid w:val="00372B1D"/>
    <w:rsid w:val="00397F64"/>
    <w:rsid w:val="003A01D9"/>
    <w:rsid w:val="003B23E6"/>
    <w:rsid w:val="003C7DF5"/>
    <w:rsid w:val="003E57F4"/>
    <w:rsid w:val="003E6007"/>
    <w:rsid w:val="003F463E"/>
    <w:rsid w:val="00402C8E"/>
    <w:rsid w:val="0040416A"/>
    <w:rsid w:val="00404705"/>
    <w:rsid w:val="004048BA"/>
    <w:rsid w:val="004056D7"/>
    <w:rsid w:val="0042073C"/>
    <w:rsid w:val="00421628"/>
    <w:rsid w:val="00425A33"/>
    <w:rsid w:val="00434326"/>
    <w:rsid w:val="00440E5A"/>
    <w:rsid w:val="0044788B"/>
    <w:rsid w:val="00451655"/>
    <w:rsid w:val="0045770B"/>
    <w:rsid w:val="004578CC"/>
    <w:rsid w:val="00461DE8"/>
    <w:rsid w:val="00464029"/>
    <w:rsid w:val="004716B0"/>
    <w:rsid w:val="00471806"/>
    <w:rsid w:val="004934FA"/>
    <w:rsid w:val="004A688A"/>
    <w:rsid w:val="004B60B9"/>
    <w:rsid w:val="004B6746"/>
    <w:rsid w:val="004C7C00"/>
    <w:rsid w:val="004D01EF"/>
    <w:rsid w:val="004D456C"/>
    <w:rsid w:val="004D5B90"/>
    <w:rsid w:val="004F0551"/>
    <w:rsid w:val="004F40A8"/>
    <w:rsid w:val="0050680A"/>
    <w:rsid w:val="005075A8"/>
    <w:rsid w:val="00513A69"/>
    <w:rsid w:val="00534394"/>
    <w:rsid w:val="00583AEB"/>
    <w:rsid w:val="00594A22"/>
    <w:rsid w:val="005A392F"/>
    <w:rsid w:val="005A6E2A"/>
    <w:rsid w:val="005A77AA"/>
    <w:rsid w:val="005B50FE"/>
    <w:rsid w:val="005C0C79"/>
    <w:rsid w:val="005E2CC9"/>
    <w:rsid w:val="005E6B81"/>
    <w:rsid w:val="005F2A0A"/>
    <w:rsid w:val="00602E40"/>
    <w:rsid w:val="0061458D"/>
    <w:rsid w:val="00616418"/>
    <w:rsid w:val="00622A5C"/>
    <w:rsid w:val="006272B6"/>
    <w:rsid w:val="00633885"/>
    <w:rsid w:val="00650A19"/>
    <w:rsid w:val="0065586A"/>
    <w:rsid w:val="00664468"/>
    <w:rsid w:val="006703DB"/>
    <w:rsid w:val="00674497"/>
    <w:rsid w:val="00675FA1"/>
    <w:rsid w:val="006778C5"/>
    <w:rsid w:val="006822A1"/>
    <w:rsid w:val="00695AF7"/>
    <w:rsid w:val="00696B45"/>
    <w:rsid w:val="006A1B9D"/>
    <w:rsid w:val="006C3A2F"/>
    <w:rsid w:val="006C7750"/>
    <w:rsid w:val="006D44FC"/>
    <w:rsid w:val="006D6B29"/>
    <w:rsid w:val="006E067C"/>
    <w:rsid w:val="006E3E8C"/>
    <w:rsid w:val="006E5889"/>
    <w:rsid w:val="006F00A9"/>
    <w:rsid w:val="006F3242"/>
    <w:rsid w:val="006F7A09"/>
    <w:rsid w:val="0070004C"/>
    <w:rsid w:val="00705121"/>
    <w:rsid w:val="00707444"/>
    <w:rsid w:val="00710F3D"/>
    <w:rsid w:val="00717BB6"/>
    <w:rsid w:val="007216D7"/>
    <w:rsid w:val="00724D80"/>
    <w:rsid w:val="007256FA"/>
    <w:rsid w:val="007430CA"/>
    <w:rsid w:val="00765A81"/>
    <w:rsid w:val="00770FD8"/>
    <w:rsid w:val="007754F2"/>
    <w:rsid w:val="00781EAA"/>
    <w:rsid w:val="00782786"/>
    <w:rsid w:val="00783EE0"/>
    <w:rsid w:val="00795063"/>
    <w:rsid w:val="007A1EAD"/>
    <w:rsid w:val="007B67D2"/>
    <w:rsid w:val="007D4370"/>
    <w:rsid w:val="007D556D"/>
    <w:rsid w:val="007F6736"/>
    <w:rsid w:val="00823257"/>
    <w:rsid w:val="008240E6"/>
    <w:rsid w:val="00831401"/>
    <w:rsid w:val="00832E37"/>
    <w:rsid w:val="00855680"/>
    <w:rsid w:val="00855A26"/>
    <w:rsid w:val="008608AE"/>
    <w:rsid w:val="00861A3E"/>
    <w:rsid w:val="008624CD"/>
    <w:rsid w:val="00890DAF"/>
    <w:rsid w:val="00891B9E"/>
    <w:rsid w:val="00894FB4"/>
    <w:rsid w:val="008C1D67"/>
    <w:rsid w:val="008E150D"/>
    <w:rsid w:val="008E33D9"/>
    <w:rsid w:val="008F1F93"/>
    <w:rsid w:val="00901695"/>
    <w:rsid w:val="00912022"/>
    <w:rsid w:val="0091217B"/>
    <w:rsid w:val="0091463B"/>
    <w:rsid w:val="00933527"/>
    <w:rsid w:val="009364ED"/>
    <w:rsid w:val="00940A48"/>
    <w:rsid w:val="00942945"/>
    <w:rsid w:val="00964EED"/>
    <w:rsid w:val="00966D5D"/>
    <w:rsid w:val="00981F4A"/>
    <w:rsid w:val="00982F42"/>
    <w:rsid w:val="0099063A"/>
    <w:rsid w:val="009A04AC"/>
    <w:rsid w:val="009A3BBC"/>
    <w:rsid w:val="009D727C"/>
    <w:rsid w:val="009F36A4"/>
    <w:rsid w:val="009F7AE7"/>
    <w:rsid w:val="00A03DEC"/>
    <w:rsid w:val="00A06D7F"/>
    <w:rsid w:val="00A144D3"/>
    <w:rsid w:val="00A35469"/>
    <w:rsid w:val="00A431F8"/>
    <w:rsid w:val="00A462B7"/>
    <w:rsid w:val="00A55F15"/>
    <w:rsid w:val="00A75A70"/>
    <w:rsid w:val="00A80136"/>
    <w:rsid w:val="00A81C36"/>
    <w:rsid w:val="00A968E6"/>
    <w:rsid w:val="00AA004A"/>
    <w:rsid w:val="00AA22E9"/>
    <w:rsid w:val="00AB1D15"/>
    <w:rsid w:val="00AD1AD3"/>
    <w:rsid w:val="00AF678F"/>
    <w:rsid w:val="00B0696F"/>
    <w:rsid w:val="00B1630E"/>
    <w:rsid w:val="00B20383"/>
    <w:rsid w:val="00B20B46"/>
    <w:rsid w:val="00B2477E"/>
    <w:rsid w:val="00B25153"/>
    <w:rsid w:val="00B415D1"/>
    <w:rsid w:val="00B42CE5"/>
    <w:rsid w:val="00B42E15"/>
    <w:rsid w:val="00B43D5E"/>
    <w:rsid w:val="00B51CC2"/>
    <w:rsid w:val="00B620C0"/>
    <w:rsid w:val="00B65A16"/>
    <w:rsid w:val="00B65EED"/>
    <w:rsid w:val="00B678DF"/>
    <w:rsid w:val="00B6798B"/>
    <w:rsid w:val="00B70668"/>
    <w:rsid w:val="00B70AA4"/>
    <w:rsid w:val="00B7481A"/>
    <w:rsid w:val="00B933D5"/>
    <w:rsid w:val="00B942C6"/>
    <w:rsid w:val="00B96EFA"/>
    <w:rsid w:val="00B978B8"/>
    <w:rsid w:val="00BA00CE"/>
    <w:rsid w:val="00BA5B93"/>
    <w:rsid w:val="00BB081C"/>
    <w:rsid w:val="00BB1258"/>
    <w:rsid w:val="00BB5C06"/>
    <w:rsid w:val="00BC1E04"/>
    <w:rsid w:val="00BC2BC2"/>
    <w:rsid w:val="00BD656B"/>
    <w:rsid w:val="00BD7B96"/>
    <w:rsid w:val="00BE02DD"/>
    <w:rsid w:val="00BE5232"/>
    <w:rsid w:val="00BF5722"/>
    <w:rsid w:val="00C00324"/>
    <w:rsid w:val="00C24BE1"/>
    <w:rsid w:val="00C24FD2"/>
    <w:rsid w:val="00C52755"/>
    <w:rsid w:val="00C60F6F"/>
    <w:rsid w:val="00C6676A"/>
    <w:rsid w:val="00C673B9"/>
    <w:rsid w:val="00C76E9F"/>
    <w:rsid w:val="00C940A5"/>
    <w:rsid w:val="00C957BC"/>
    <w:rsid w:val="00C97A00"/>
    <w:rsid w:val="00CA4D5D"/>
    <w:rsid w:val="00CA7E0D"/>
    <w:rsid w:val="00CB31D5"/>
    <w:rsid w:val="00CB492F"/>
    <w:rsid w:val="00CC2C39"/>
    <w:rsid w:val="00CC5CB2"/>
    <w:rsid w:val="00CE4DFB"/>
    <w:rsid w:val="00CE5932"/>
    <w:rsid w:val="00CE7E57"/>
    <w:rsid w:val="00D01057"/>
    <w:rsid w:val="00D04B75"/>
    <w:rsid w:val="00D12E55"/>
    <w:rsid w:val="00D1497D"/>
    <w:rsid w:val="00D15E99"/>
    <w:rsid w:val="00D16D27"/>
    <w:rsid w:val="00D44A4F"/>
    <w:rsid w:val="00D47C10"/>
    <w:rsid w:val="00D717CA"/>
    <w:rsid w:val="00D72064"/>
    <w:rsid w:val="00D7749D"/>
    <w:rsid w:val="00D851AC"/>
    <w:rsid w:val="00D936AF"/>
    <w:rsid w:val="00DC19D5"/>
    <w:rsid w:val="00DC63EC"/>
    <w:rsid w:val="00DC73C6"/>
    <w:rsid w:val="00E00F71"/>
    <w:rsid w:val="00E05F55"/>
    <w:rsid w:val="00E10C70"/>
    <w:rsid w:val="00E326EE"/>
    <w:rsid w:val="00E43B1A"/>
    <w:rsid w:val="00E6197D"/>
    <w:rsid w:val="00E72284"/>
    <w:rsid w:val="00E868BB"/>
    <w:rsid w:val="00E8781C"/>
    <w:rsid w:val="00E93525"/>
    <w:rsid w:val="00EA1F39"/>
    <w:rsid w:val="00EA5B1A"/>
    <w:rsid w:val="00EC20DF"/>
    <w:rsid w:val="00EE26DA"/>
    <w:rsid w:val="00F00A65"/>
    <w:rsid w:val="00F23A51"/>
    <w:rsid w:val="00F35AB2"/>
    <w:rsid w:val="00F374CB"/>
    <w:rsid w:val="00F434D8"/>
    <w:rsid w:val="00F44D2B"/>
    <w:rsid w:val="00F5299E"/>
    <w:rsid w:val="00F559D0"/>
    <w:rsid w:val="00F62988"/>
    <w:rsid w:val="00F863D9"/>
    <w:rsid w:val="00FA05CE"/>
    <w:rsid w:val="00FC3558"/>
    <w:rsid w:val="00FC5969"/>
    <w:rsid w:val="00FC7F2C"/>
    <w:rsid w:val="00FD0FC4"/>
    <w:rsid w:val="00FD10A2"/>
    <w:rsid w:val="00FD53C8"/>
    <w:rsid w:val="00FF54BF"/>
    <w:rsid w:val="00FF657E"/>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A67F7DD"/>
  <w15:docId w15:val="{36F97969-2A89-43DC-9442-1EBF50AF4B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397F64"/>
    <w:pPr>
      <w:ind w:left="720"/>
      <w:contextualSpacing/>
    </w:pPr>
  </w:style>
  <w:style w:type="paragraph" w:styleId="Kopfzeile">
    <w:name w:val="header"/>
    <w:basedOn w:val="Standard"/>
    <w:link w:val="KopfzeileZchn"/>
    <w:uiPriority w:val="99"/>
    <w:unhideWhenUsed/>
    <w:rsid w:val="0085568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55680"/>
  </w:style>
  <w:style w:type="paragraph" w:styleId="Fuzeile">
    <w:name w:val="footer"/>
    <w:basedOn w:val="Standard"/>
    <w:link w:val="FuzeileZchn"/>
    <w:uiPriority w:val="99"/>
    <w:unhideWhenUsed/>
    <w:rsid w:val="0085568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55680"/>
  </w:style>
  <w:style w:type="paragraph" w:styleId="Sprechblasentext">
    <w:name w:val="Balloon Text"/>
    <w:basedOn w:val="Standard"/>
    <w:link w:val="SprechblasentextZchn"/>
    <w:uiPriority w:val="99"/>
    <w:semiHidden/>
    <w:unhideWhenUsed/>
    <w:rsid w:val="002A129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A129F"/>
    <w:rPr>
      <w:rFonts w:ascii="Tahoma" w:hAnsi="Tahoma" w:cs="Tahoma"/>
      <w:sz w:val="16"/>
      <w:szCs w:val="16"/>
    </w:rPr>
  </w:style>
  <w:style w:type="character" w:styleId="Hyperlink">
    <w:name w:val="Hyperlink"/>
    <w:semiHidden/>
    <w:rsid w:val="00901695"/>
    <w:rPr>
      <w:color w:val="0000FF"/>
      <w:u w:val="single"/>
    </w:rPr>
  </w:style>
  <w:style w:type="character" w:customStyle="1" w:styleId="UnresolvedMention1">
    <w:name w:val="Unresolved Mention1"/>
    <w:basedOn w:val="Absatz-Standardschriftart"/>
    <w:uiPriority w:val="99"/>
    <w:semiHidden/>
    <w:unhideWhenUsed/>
    <w:rsid w:val="00B0696F"/>
    <w:rPr>
      <w:color w:val="605E5C"/>
      <w:shd w:val="clear" w:color="auto" w:fill="E1DFDD"/>
    </w:rPr>
  </w:style>
  <w:style w:type="character" w:styleId="NichtaufgelsteErwhnung">
    <w:name w:val="Unresolved Mention"/>
    <w:basedOn w:val="Absatz-Standardschriftart"/>
    <w:uiPriority w:val="99"/>
    <w:semiHidden/>
    <w:unhideWhenUsed/>
    <w:rsid w:val="004716B0"/>
    <w:rPr>
      <w:color w:val="605E5C"/>
      <w:shd w:val="clear" w:color="auto" w:fill="E1DFDD"/>
    </w:rPr>
  </w:style>
  <w:style w:type="paragraph" w:styleId="Kommentartext">
    <w:name w:val="annotation text"/>
    <w:basedOn w:val="Standard"/>
    <w:link w:val="KommentartextZchn"/>
    <w:uiPriority w:val="99"/>
    <w:unhideWhenUsed/>
    <w:rsid w:val="000849F8"/>
    <w:pPr>
      <w:spacing w:after="0" w:line="240" w:lineRule="auto"/>
    </w:pPr>
    <w:rPr>
      <w:rFonts w:ascii="Times New Roman" w:eastAsia="Times New Roman" w:hAnsi="Times New Roman" w:cs="Times New Roman"/>
      <w:sz w:val="20"/>
      <w:szCs w:val="20"/>
      <w:lang w:eastAsia="de-DE"/>
    </w:rPr>
  </w:style>
  <w:style w:type="character" w:customStyle="1" w:styleId="KommentartextZchn">
    <w:name w:val="Kommentartext Zchn"/>
    <w:basedOn w:val="Absatz-Standardschriftart"/>
    <w:link w:val="Kommentartext"/>
    <w:uiPriority w:val="99"/>
    <w:rsid w:val="000849F8"/>
    <w:rPr>
      <w:rFonts w:ascii="Times New Roman" w:eastAsia="Times New Roman" w:hAnsi="Times New Roman" w:cs="Times New Roman"/>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327084">
      <w:bodyDiv w:val="1"/>
      <w:marLeft w:val="0"/>
      <w:marRight w:val="0"/>
      <w:marTop w:val="0"/>
      <w:marBottom w:val="0"/>
      <w:divBdr>
        <w:top w:val="none" w:sz="0" w:space="0" w:color="auto"/>
        <w:left w:val="none" w:sz="0" w:space="0" w:color="auto"/>
        <w:bottom w:val="none" w:sz="0" w:space="0" w:color="auto"/>
        <w:right w:val="none" w:sz="0" w:space="0" w:color="auto"/>
      </w:divBdr>
    </w:div>
    <w:div w:id="108356012">
      <w:bodyDiv w:val="1"/>
      <w:marLeft w:val="0"/>
      <w:marRight w:val="0"/>
      <w:marTop w:val="0"/>
      <w:marBottom w:val="0"/>
      <w:divBdr>
        <w:top w:val="none" w:sz="0" w:space="0" w:color="auto"/>
        <w:left w:val="none" w:sz="0" w:space="0" w:color="auto"/>
        <w:bottom w:val="none" w:sz="0" w:space="0" w:color="auto"/>
        <w:right w:val="none" w:sz="0" w:space="0" w:color="auto"/>
      </w:divBdr>
    </w:div>
    <w:div w:id="108938082">
      <w:bodyDiv w:val="1"/>
      <w:marLeft w:val="0"/>
      <w:marRight w:val="0"/>
      <w:marTop w:val="0"/>
      <w:marBottom w:val="0"/>
      <w:divBdr>
        <w:top w:val="none" w:sz="0" w:space="0" w:color="auto"/>
        <w:left w:val="none" w:sz="0" w:space="0" w:color="auto"/>
        <w:bottom w:val="none" w:sz="0" w:space="0" w:color="auto"/>
        <w:right w:val="none" w:sz="0" w:space="0" w:color="auto"/>
      </w:divBdr>
    </w:div>
    <w:div w:id="167255188">
      <w:bodyDiv w:val="1"/>
      <w:marLeft w:val="0"/>
      <w:marRight w:val="0"/>
      <w:marTop w:val="0"/>
      <w:marBottom w:val="0"/>
      <w:divBdr>
        <w:top w:val="none" w:sz="0" w:space="0" w:color="auto"/>
        <w:left w:val="none" w:sz="0" w:space="0" w:color="auto"/>
        <w:bottom w:val="none" w:sz="0" w:space="0" w:color="auto"/>
        <w:right w:val="none" w:sz="0" w:space="0" w:color="auto"/>
      </w:divBdr>
    </w:div>
    <w:div w:id="225459222">
      <w:bodyDiv w:val="1"/>
      <w:marLeft w:val="0"/>
      <w:marRight w:val="0"/>
      <w:marTop w:val="0"/>
      <w:marBottom w:val="0"/>
      <w:divBdr>
        <w:top w:val="none" w:sz="0" w:space="0" w:color="auto"/>
        <w:left w:val="none" w:sz="0" w:space="0" w:color="auto"/>
        <w:bottom w:val="none" w:sz="0" w:space="0" w:color="auto"/>
        <w:right w:val="none" w:sz="0" w:space="0" w:color="auto"/>
      </w:divBdr>
    </w:div>
    <w:div w:id="592470600">
      <w:bodyDiv w:val="1"/>
      <w:marLeft w:val="0"/>
      <w:marRight w:val="0"/>
      <w:marTop w:val="0"/>
      <w:marBottom w:val="0"/>
      <w:divBdr>
        <w:top w:val="none" w:sz="0" w:space="0" w:color="auto"/>
        <w:left w:val="none" w:sz="0" w:space="0" w:color="auto"/>
        <w:bottom w:val="none" w:sz="0" w:space="0" w:color="auto"/>
        <w:right w:val="none" w:sz="0" w:space="0" w:color="auto"/>
      </w:divBdr>
    </w:div>
    <w:div w:id="684945641">
      <w:bodyDiv w:val="1"/>
      <w:marLeft w:val="0"/>
      <w:marRight w:val="0"/>
      <w:marTop w:val="0"/>
      <w:marBottom w:val="0"/>
      <w:divBdr>
        <w:top w:val="none" w:sz="0" w:space="0" w:color="auto"/>
        <w:left w:val="none" w:sz="0" w:space="0" w:color="auto"/>
        <w:bottom w:val="none" w:sz="0" w:space="0" w:color="auto"/>
        <w:right w:val="none" w:sz="0" w:space="0" w:color="auto"/>
      </w:divBdr>
      <w:divsChild>
        <w:div w:id="680860345">
          <w:marLeft w:val="0"/>
          <w:marRight w:val="0"/>
          <w:marTop w:val="0"/>
          <w:marBottom w:val="0"/>
          <w:divBdr>
            <w:top w:val="single" w:sz="2" w:space="0" w:color="D7CFC8"/>
            <w:left w:val="single" w:sz="6" w:space="0" w:color="D7CFC8"/>
            <w:bottom w:val="single" w:sz="2" w:space="0" w:color="D7CFC8"/>
            <w:right w:val="single" w:sz="6" w:space="0" w:color="D7CFC8"/>
          </w:divBdr>
          <w:divsChild>
            <w:div w:id="1327439685">
              <w:marLeft w:val="0"/>
              <w:marRight w:val="0"/>
              <w:marTop w:val="0"/>
              <w:marBottom w:val="0"/>
              <w:divBdr>
                <w:top w:val="none" w:sz="0" w:space="0" w:color="auto"/>
                <w:left w:val="none" w:sz="0" w:space="0" w:color="auto"/>
                <w:bottom w:val="none" w:sz="0" w:space="0" w:color="auto"/>
                <w:right w:val="none" w:sz="0" w:space="0" w:color="auto"/>
              </w:divBdr>
              <w:divsChild>
                <w:div w:id="375667334">
                  <w:marLeft w:val="0"/>
                  <w:marRight w:val="0"/>
                  <w:marTop w:val="0"/>
                  <w:marBottom w:val="0"/>
                  <w:divBdr>
                    <w:top w:val="none" w:sz="0" w:space="0" w:color="auto"/>
                    <w:left w:val="none" w:sz="0" w:space="0" w:color="auto"/>
                    <w:bottom w:val="none" w:sz="0" w:space="0" w:color="auto"/>
                    <w:right w:val="none" w:sz="0" w:space="0" w:color="auto"/>
                  </w:divBdr>
                  <w:divsChild>
                    <w:div w:id="1522939885">
                      <w:marLeft w:val="0"/>
                      <w:marRight w:val="0"/>
                      <w:marTop w:val="0"/>
                      <w:marBottom w:val="0"/>
                      <w:divBdr>
                        <w:top w:val="none" w:sz="0" w:space="0" w:color="auto"/>
                        <w:left w:val="none" w:sz="0" w:space="0" w:color="auto"/>
                        <w:bottom w:val="none" w:sz="0" w:space="0" w:color="auto"/>
                        <w:right w:val="none" w:sz="0" w:space="0" w:color="auto"/>
                      </w:divBdr>
                      <w:divsChild>
                        <w:div w:id="1797217022">
                          <w:marLeft w:val="0"/>
                          <w:marRight w:val="0"/>
                          <w:marTop w:val="0"/>
                          <w:marBottom w:val="0"/>
                          <w:divBdr>
                            <w:top w:val="none" w:sz="0" w:space="0" w:color="auto"/>
                            <w:left w:val="none" w:sz="0" w:space="0" w:color="auto"/>
                            <w:bottom w:val="none" w:sz="0" w:space="0" w:color="auto"/>
                            <w:right w:val="none" w:sz="0" w:space="0" w:color="auto"/>
                          </w:divBdr>
                        </w:div>
                        <w:div w:id="1794442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2346666">
      <w:bodyDiv w:val="1"/>
      <w:marLeft w:val="0"/>
      <w:marRight w:val="0"/>
      <w:marTop w:val="0"/>
      <w:marBottom w:val="0"/>
      <w:divBdr>
        <w:top w:val="none" w:sz="0" w:space="0" w:color="auto"/>
        <w:left w:val="none" w:sz="0" w:space="0" w:color="auto"/>
        <w:bottom w:val="none" w:sz="0" w:space="0" w:color="auto"/>
        <w:right w:val="none" w:sz="0" w:space="0" w:color="auto"/>
      </w:divBdr>
    </w:div>
    <w:div w:id="1075325067">
      <w:bodyDiv w:val="1"/>
      <w:marLeft w:val="0"/>
      <w:marRight w:val="0"/>
      <w:marTop w:val="0"/>
      <w:marBottom w:val="0"/>
      <w:divBdr>
        <w:top w:val="none" w:sz="0" w:space="0" w:color="auto"/>
        <w:left w:val="none" w:sz="0" w:space="0" w:color="auto"/>
        <w:bottom w:val="none" w:sz="0" w:space="0" w:color="auto"/>
        <w:right w:val="none" w:sz="0" w:space="0" w:color="auto"/>
      </w:divBdr>
    </w:div>
    <w:div w:id="1754161143">
      <w:bodyDiv w:val="1"/>
      <w:marLeft w:val="0"/>
      <w:marRight w:val="0"/>
      <w:marTop w:val="0"/>
      <w:marBottom w:val="0"/>
      <w:divBdr>
        <w:top w:val="none" w:sz="0" w:space="0" w:color="auto"/>
        <w:left w:val="none" w:sz="0" w:space="0" w:color="auto"/>
        <w:bottom w:val="none" w:sz="0" w:space="0" w:color="auto"/>
        <w:right w:val="none" w:sz="0" w:space="0" w:color="auto"/>
      </w:divBdr>
    </w:div>
    <w:div w:id="1762489301">
      <w:bodyDiv w:val="1"/>
      <w:marLeft w:val="0"/>
      <w:marRight w:val="0"/>
      <w:marTop w:val="0"/>
      <w:marBottom w:val="0"/>
      <w:divBdr>
        <w:top w:val="none" w:sz="0" w:space="0" w:color="auto"/>
        <w:left w:val="none" w:sz="0" w:space="0" w:color="auto"/>
        <w:bottom w:val="none" w:sz="0" w:space="0" w:color="auto"/>
        <w:right w:val="none" w:sz="0" w:space="0" w:color="auto"/>
      </w:divBdr>
    </w:div>
    <w:div w:id="1779711820">
      <w:bodyDiv w:val="1"/>
      <w:marLeft w:val="0"/>
      <w:marRight w:val="0"/>
      <w:marTop w:val="0"/>
      <w:marBottom w:val="0"/>
      <w:divBdr>
        <w:top w:val="none" w:sz="0" w:space="0" w:color="auto"/>
        <w:left w:val="none" w:sz="0" w:space="0" w:color="auto"/>
        <w:bottom w:val="none" w:sz="0" w:space="0" w:color="auto"/>
        <w:right w:val="none" w:sz="0" w:space="0" w:color="auto"/>
      </w:divBdr>
    </w:div>
    <w:div w:id="2137261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auenundleben.de/ueber-uns/news-press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auenundleben.de"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b.plum@bauenundleben.com" TargetMode="External"/><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AF687F-804C-4D19-8AD4-46950F6191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348</Words>
  <Characters>2198</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Simone Winter</dc:creator>
  <cp:lastModifiedBy>Barbara Plum</cp:lastModifiedBy>
  <cp:revision>6</cp:revision>
  <cp:lastPrinted>2021-09-16T07:38:00Z</cp:lastPrinted>
  <dcterms:created xsi:type="dcterms:W3CDTF">2021-09-16T07:38:00Z</dcterms:created>
  <dcterms:modified xsi:type="dcterms:W3CDTF">2021-09-17T07:35:00Z</dcterms:modified>
</cp:coreProperties>
</file>